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4A" w:rsidRDefault="00F9615F" w:rsidP="003414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124A">
        <w:rPr>
          <w:rFonts w:ascii="Times New Roman" w:hAnsi="Times New Roman" w:cs="Times New Roman"/>
          <w:b/>
          <w:sz w:val="28"/>
          <w:szCs w:val="28"/>
          <w:lang w:val="en-US"/>
        </w:rPr>
        <w:t>ĐỀ CƯƠNG ÔN TẬP</w:t>
      </w:r>
      <w:r w:rsidR="007312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CUỐI HỌC KÌ 2</w:t>
      </w:r>
    </w:p>
    <w:p w:rsidR="00341457" w:rsidRDefault="00F9615F" w:rsidP="003414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12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MÔN SINH HỌC </w:t>
      </w:r>
      <w:r w:rsidR="00C3264C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7312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3768BD" w:rsidRDefault="0073124A" w:rsidP="003414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NĂM HỌC 2022-2023</w:t>
      </w:r>
    </w:p>
    <w:p w:rsidR="00341457" w:rsidRPr="0073124A" w:rsidRDefault="00341457" w:rsidP="003414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9615F" w:rsidRDefault="00F9615F" w:rsidP="00F9615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Câu 1: </w:t>
      </w:r>
      <w:r w:rsidR="00C3264C">
        <w:rPr>
          <w:rFonts w:ascii="Times New Roman" w:hAnsi="Times New Roman" w:cs="Times New Roman"/>
          <w:sz w:val="28"/>
          <w:szCs w:val="28"/>
          <w:lang w:val="en-US"/>
        </w:rPr>
        <w:t>Nêu đặc điểm của hệ sinh thái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3264C">
        <w:rPr>
          <w:rFonts w:ascii="Times New Roman" w:hAnsi="Times New Roman" w:cs="Times New Roman"/>
          <w:sz w:val="28"/>
          <w:szCs w:val="28"/>
          <w:lang w:val="en-US"/>
        </w:rPr>
        <w:t xml:space="preserve"> Lập các chuối thức ăn và lưới thức ăn, xác định các thành phần và vai trò của các thành phần.</w:t>
      </w:r>
    </w:p>
    <w:p w:rsidR="00F9615F" w:rsidRDefault="00F9615F" w:rsidP="00F9615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Câu 2: </w:t>
      </w:r>
      <w:r w:rsidR="00C3264C">
        <w:rPr>
          <w:rFonts w:ascii="Times New Roman" w:hAnsi="Times New Roman" w:cs="Times New Roman"/>
          <w:sz w:val="28"/>
          <w:szCs w:val="28"/>
          <w:lang w:val="en-US"/>
        </w:rPr>
        <w:t>Ô nhiễm môi trường là gì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3264C">
        <w:rPr>
          <w:rFonts w:ascii="Times New Roman" w:hAnsi="Times New Roman" w:cs="Times New Roman"/>
          <w:sz w:val="28"/>
          <w:szCs w:val="28"/>
          <w:lang w:val="en-US"/>
        </w:rPr>
        <w:t xml:space="preserve"> Trình bày nguồn, hậu quả, biện pháp hạn chế đối với các tác nhân gây ô nhiễm môi trường.</w:t>
      </w:r>
    </w:p>
    <w:p w:rsidR="00F9615F" w:rsidRDefault="00F9615F" w:rsidP="00F9615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Câu 3: </w:t>
      </w:r>
      <w:r w:rsidR="00C3264C">
        <w:rPr>
          <w:rFonts w:ascii="Times New Roman" w:hAnsi="Times New Roman" w:cs="Times New Roman"/>
          <w:sz w:val="28"/>
          <w:szCs w:val="28"/>
          <w:lang w:val="en-US"/>
        </w:rPr>
        <w:t>Các dạng tài nguyên thiên nhiên và Các biện pháp sử dụng hợp lí nguồn tài nguyên thiên nhiên.</w:t>
      </w:r>
    </w:p>
    <w:p w:rsidR="00F9615F" w:rsidRPr="00F9615F" w:rsidRDefault="00F9615F" w:rsidP="00F9615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Câu 4: Các</w:t>
      </w:r>
      <w:r w:rsidR="00C3264C">
        <w:rPr>
          <w:rFonts w:ascii="Times New Roman" w:hAnsi="Times New Roman" w:cs="Times New Roman"/>
          <w:sz w:val="28"/>
          <w:szCs w:val="28"/>
          <w:lang w:val="en-US"/>
        </w:rPr>
        <w:t xml:space="preserve"> biện pháp cải tạo hệ sinh thái thoái hóa và hiệu quả của các biện pháp trên.</w:t>
      </w:r>
      <w:bookmarkStart w:id="0" w:name="_GoBack"/>
      <w:bookmarkEnd w:id="0"/>
    </w:p>
    <w:sectPr w:rsidR="00F9615F" w:rsidRPr="00F961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5F"/>
    <w:rsid w:val="00341457"/>
    <w:rsid w:val="003768BD"/>
    <w:rsid w:val="0073124A"/>
    <w:rsid w:val="00C3264C"/>
    <w:rsid w:val="00F9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</cp:lastModifiedBy>
  <cp:revision>4</cp:revision>
  <dcterms:created xsi:type="dcterms:W3CDTF">2023-04-17T09:12:00Z</dcterms:created>
  <dcterms:modified xsi:type="dcterms:W3CDTF">2023-04-19T07:41:00Z</dcterms:modified>
</cp:coreProperties>
</file>