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B72E4" w14:textId="4F6188C0" w:rsidR="00F26907" w:rsidRPr="0055692A" w:rsidRDefault="00B3794C">
      <w:pPr>
        <w:rPr>
          <w:b/>
          <w:bCs/>
          <w:color w:val="FF0000"/>
        </w:rPr>
      </w:pPr>
      <w:r w:rsidRPr="0055692A">
        <w:rPr>
          <w:b/>
          <w:bCs/>
          <w:color w:val="FF0000"/>
        </w:rPr>
        <w:t>ĐỀ CƯƠNG ÔN TẬP GIỮA HK I MÔN LỊCH SỬ-ĐỊA LÍ 9( PHÂN MÔN: ĐỊA LÍ)</w:t>
      </w:r>
    </w:p>
    <w:p w14:paraId="242097B8" w14:textId="36791830" w:rsidR="00B3794C" w:rsidRDefault="00B3794C" w:rsidP="0055692A">
      <w:pPr>
        <w:spacing w:after="0" w:line="240" w:lineRule="auto"/>
        <w:rPr>
          <w:b/>
          <w:bCs/>
        </w:rPr>
      </w:pPr>
      <w:r>
        <w:rPr>
          <w:b/>
          <w:bCs/>
        </w:rPr>
        <w:t>A/ PHẦN CÂU HỎI TRẮC NGHIỆM:</w:t>
      </w:r>
    </w:p>
    <w:p w14:paraId="6AD1BF3F" w14:textId="77777777" w:rsidR="00B3794C" w:rsidRPr="00D83FCC" w:rsidRDefault="00B3794C" w:rsidP="0055692A">
      <w:pPr>
        <w:spacing w:after="0" w:line="240" w:lineRule="auto"/>
        <w:jc w:val="both"/>
        <w:rPr>
          <w:rFonts w:eastAsia="Arial" w:cs="Times New Roman"/>
          <w:b/>
          <w:bCs/>
          <w:color w:val="252525"/>
          <w:sz w:val="24"/>
          <w:szCs w:val="24"/>
        </w:rPr>
      </w:pPr>
      <w:r w:rsidRPr="00D83FCC">
        <w:rPr>
          <w:rFonts w:eastAsia="Arial" w:cs="Times New Roman"/>
          <w:b/>
          <w:bCs/>
          <w:color w:val="252525"/>
          <w:sz w:val="24"/>
          <w:szCs w:val="24"/>
        </w:rPr>
        <w:t>Câu 1. Năm 2021, Việt Nam có số dân hơn( triệu người)</w:t>
      </w:r>
    </w:p>
    <w:p w14:paraId="0BA2D392" w14:textId="01311F36" w:rsidR="00B3794C" w:rsidRDefault="00B3794C" w:rsidP="0055692A">
      <w:pPr>
        <w:pStyle w:val="ListParagraph"/>
        <w:numPr>
          <w:ilvl w:val="0"/>
          <w:numId w:val="1"/>
        </w:numPr>
        <w:spacing w:after="0" w:line="240" w:lineRule="auto"/>
        <w:jc w:val="both"/>
        <w:rPr>
          <w:rFonts w:eastAsia="Arial" w:cs="Times New Roman"/>
          <w:color w:val="252525"/>
          <w:sz w:val="24"/>
          <w:szCs w:val="24"/>
        </w:rPr>
      </w:pPr>
      <w:r w:rsidRPr="00F71067">
        <w:rPr>
          <w:rFonts w:eastAsia="Arial" w:cs="Times New Roman"/>
          <w:color w:val="252525"/>
          <w:sz w:val="24"/>
          <w:szCs w:val="24"/>
        </w:rPr>
        <w:t xml:space="preserve">96,5                                </w:t>
      </w:r>
      <w:r>
        <w:rPr>
          <w:rFonts w:eastAsia="Arial" w:cs="Times New Roman"/>
          <w:color w:val="252525"/>
          <w:sz w:val="24"/>
          <w:szCs w:val="24"/>
        </w:rPr>
        <w:t xml:space="preserve"> </w:t>
      </w:r>
      <w:r w:rsidRPr="00F71067">
        <w:rPr>
          <w:rFonts w:eastAsia="Arial" w:cs="Times New Roman"/>
          <w:color w:val="252525"/>
          <w:sz w:val="24"/>
          <w:szCs w:val="24"/>
        </w:rPr>
        <w:t xml:space="preserve"> B. 97,5                               </w:t>
      </w:r>
      <w:r>
        <w:rPr>
          <w:rFonts w:eastAsia="Arial" w:cs="Times New Roman"/>
          <w:color w:val="252525"/>
          <w:sz w:val="24"/>
          <w:szCs w:val="24"/>
        </w:rPr>
        <w:t xml:space="preserve">         </w:t>
      </w:r>
      <w:r w:rsidRPr="00F71067">
        <w:rPr>
          <w:rFonts w:eastAsia="Arial" w:cs="Times New Roman"/>
          <w:color w:val="252525"/>
          <w:sz w:val="24"/>
          <w:szCs w:val="24"/>
        </w:rPr>
        <w:t xml:space="preserve">     C. 98,5                                      D. 99,5</w:t>
      </w:r>
    </w:p>
    <w:p w14:paraId="5BF0B859" w14:textId="6E9AEB23" w:rsidR="00555279" w:rsidRPr="00555279" w:rsidRDefault="00B3794C" w:rsidP="00555279">
      <w:pPr>
        <w:pStyle w:val="ListParagraph"/>
        <w:spacing w:after="0" w:line="240" w:lineRule="auto"/>
        <w:ind w:left="0"/>
        <w:rPr>
          <w:rFonts w:eastAsia="Arial"/>
          <w:b/>
          <w:bCs/>
          <w:color w:val="252525"/>
        </w:rPr>
      </w:pPr>
      <w:r w:rsidRPr="00207631">
        <w:rPr>
          <w:rFonts w:eastAsia="Arial" w:cs="Times New Roman"/>
          <w:b/>
          <w:bCs/>
          <w:color w:val="252525"/>
          <w:sz w:val="24"/>
          <w:szCs w:val="24"/>
        </w:rPr>
        <w:t>Câu 2.</w:t>
      </w:r>
      <w:r w:rsidR="00555279" w:rsidRPr="00555279">
        <w:rPr>
          <w:rFonts w:ascii="Open Sans" w:eastAsia="Times New Roman" w:hAnsi="Open Sans" w:cs="Open Sans"/>
          <w:b/>
          <w:bCs/>
          <w:color w:val="000000"/>
          <w:sz w:val="27"/>
          <w:szCs w:val="27"/>
        </w:rPr>
        <w:t xml:space="preserve"> </w:t>
      </w:r>
      <w:r w:rsidR="00555279" w:rsidRPr="00555279">
        <w:rPr>
          <w:rFonts w:eastAsia="Arial"/>
          <w:b/>
          <w:bCs/>
          <w:color w:val="252525"/>
        </w:rPr>
        <w:t>Hoạt động kinh tế chủ yếu của quần cư nông thôn là</w:t>
      </w:r>
    </w:p>
    <w:p w14:paraId="6C643A02" w14:textId="5B33CE7B" w:rsidR="00555279" w:rsidRPr="00555279" w:rsidRDefault="00555279" w:rsidP="00555279">
      <w:pPr>
        <w:pStyle w:val="ListParagraph"/>
        <w:spacing w:after="0" w:line="240" w:lineRule="auto"/>
        <w:ind w:left="0"/>
        <w:rPr>
          <w:rFonts w:eastAsia="Arial" w:cs="Times New Roman"/>
          <w:color w:val="252525"/>
          <w:sz w:val="24"/>
          <w:szCs w:val="24"/>
        </w:rPr>
      </w:pPr>
      <w:r w:rsidRPr="00555279">
        <w:rPr>
          <w:rFonts w:eastAsia="Arial" w:cs="Times New Roman"/>
          <w:color w:val="252525"/>
          <w:sz w:val="24"/>
          <w:szCs w:val="24"/>
        </w:rPr>
        <w:t>A. nông nghiệp.</w:t>
      </w:r>
      <w:r>
        <w:rPr>
          <w:rFonts w:eastAsia="Arial" w:cs="Times New Roman"/>
          <w:color w:val="252525"/>
          <w:sz w:val="24"/>
          <w:szCs w:val="24"/>
        </w:rPr>
        <w:t xml:space="preserve">                    </w:t>
      </w:r>
      <w:r w:rsidRPr="00555279">
        <w:rPr>
          <w:rFonts w:eastAsia="Arial" w:cs="Times New Roman"/>
          <w:color w:val="252525"/>
          <w:sz w:val="24"/>
          <w:szCs w:val="24"/>
        </w:rPr>
        <w:t>B. công nghiệp.</w:t>
      </w:r>
      <w:r>
        <w:rPr>
          <w:rFonts w:eastAsia="Arial" w:cs="Times New Roman"/>
          <w:color w:val="252525"/>
          <w:sz w:val="24"/>
          <w:szCs w:val="24"/>
        </w:rPr>
        <w:t xml:space="preserve">                   </w:t>
      </w:r>
      <w:r w:rsidRPr="00555279">
        <w:rPr>
          <w:rFonts w:eastAsia="Arial" w:cs="Times New Roman"/>
          <w:color w:val="252525"/>
          <w:sz w:val="24"/>
          <w:szCs w:val="24"/>
        </w:rPr>
        <w:t>C. thương mại.</w:t>
      </w:r>
      <w:r>
        <w:rPr>
          <w:rFonts w:eastAsia="Arial" w:cs="Times New Roman"/>
          <w:color w:val="252525"/>
          <w:sz w:val="24"/>
          <w:szCs w:val="24"/>
        </w:rPr>
        <w:t xml:space="preserve">               </w:t>
      </w:r>
      <w:r w:rsidRPr="00555279">
        <w:rPr>
          <w:rFonts w:eastAsia="Arial" w:cs="Times New Roman"/>
          <w:color w:val="252525"/>
          <w:sz w:val="24"/>
          <w:szCs w:val="24"/>
        </w:rPr>
        <w:t>D. du lịch.</w:t>
      </w:r>
    </w:p>
    <w:p w14:paraId="009B347A" w14:textId="55ECDCBA" w:rsidR="00B3794C" w:rsidRPr="00F71067" w:rsidRDefault="00B3794C" w:rsidP="00B3794C">
      <w:pPr>
        <w:spacing w:after="0" w:line="240" w:lineRule="auto"/>
        <w:jc w:val="both"/>
        <w:rPr>
          <w:rFonts w:eastAsia="Arial" w:cs="Times New Roman"/>
          <w:b/>
          <w:bCs/>
          <w:color w:val="252525"/>
          <w:sz w:val="24"/>
          <w:szCs w:val="24"/>
        </w:rPr>
      </w:pPr>
      <w:r w:rsidRPr="00F71067">
        <w:rPr>
          <w:rFonts w:eastAsia="Arial" w:cs="Times New Roman"/>
          <w:b/>
          <w:bCs/>
          <w:color w:val="252525"/>
          <w:sz w:val="24"/>
          <w:szCs w:val="24"/>
        </w:rPr>
        <w:t xml:space="preserve">Câu </w:t>
      </w:r>
      <w:r w:rsidR="00207631">
        <w:rPr>
          <w:rFonts w:eastAsia="Arial" w:cs="Times New Roman"/>
          <w:b/>
          <w:bCs/>
          <w:color w:val="252525"/>
          <w:sz w:val="24"/>
          <w:szCs w:val="24"/>
        </w:rPr>
        <w:t>3</w:t>
      </w:r>
      <w:r w:rsidRPr="00F71067">
        <w:rPr>
          <w:rFonts w:eastAsia="Arial" w:cs="Times New Roman"/>
          <w:b/>
          <w:bCs/>
          <w:color w:val="252525"/>
          <w:sz w:val="24"/>
          <w:szCs w:val="24"/>
        </w:rPr>
        <w:t>. Các dân tộc thiểu số thường phân bố ở</w:t>
      </w:r>
    </w:p>
    <w:p w14:paraId="5D38D4C8" w14:textId="77777777" w:rsidR="00B3794C" w:rsidRPr="00F71067" w:rsidRDefault="00B3794C" w:rsidP="00B3794C">
      <w:pPr>
        <w:spacing w:after="0" w:line="240" w:lineRule="auto"/>
        <w:jc w:val="both"/>
        <w:rPr>
          <w:rFonts w:eastAsia="Arial" w:cs="Times New Roman"/>
          <w:color w:val="252525"/>
          <w:sz w:val="24"/>
          <w:szCs w:val="24"/>
        </w:rPr>
      </w:pPr>
      <w:r w:rsidRPr="00F71067">
        <w:rPr>
          <w:rFonts w:eastAsia="Arial" w:cs="Times New Roman"/>
          <w:color w:val="252525"/>
          <w:sz w:val="24"/>
          <w:szCs w:val="24"/>
        </w:rPr>
        <w:t>A. Các đồng bằng ven biển và đồi núi.                                         B. Miền núi và khu vực trung du.</w:t>
      </w:r>
    </w:p>
    <w:p w14:paraId="6847D9CB" w14:textId="77777777" w:rsidR="00B3794C" w:rsidRPr="00F71067" w:rsidRDefault="00B3794C" w:rsidP="00B3794C">
      <w:pPr>
        <w:spacing w:after="0" w:line="240" w:lineRule="auto"/>
        <w:jc w:val="both"/>
        <w:rPr>
          <w:rFonts w:eastAsia="Arial" w:cs="Times New Roman"/>
          <w:color w:val="252525"/>
          <w:sz w:val="24"/>
          <w:szCs w:val="24"/>
        </w:rPr>
      </w:pPr>
      <w:r w:rsidRPr="00F71067">
        <w:rPr>
          <w:rFonts w:eastAsia="Arial" w:cs="Times New Roman"/>
          <w:color w:val="252525"/>
          <w:sz w:val="24"/>
          <w:szCs w:val="24"/>
        </w:rPr>
        <w:t>C. Khu vực đồng bằng và cao nguyên.                                         D. Các đảo ven bờ và vùng ven biển.</w:t>
      </w:r>
    </w:p>
    <w:p w14:paraId="5D40AD38" w14:textId="24D79F7A" w:rsidR="00555279" w:rsidRPr="00555279" w:rsidRDefault="00207631" w:rsidP="00555279">
      <w:pPr>
        <w:spacing w:after="0" w:line="240" w:lineRule="auto"/>
        <w:rPr>
          <w:rFonts w:eastAsia="Arial"/>
          <w:b/>
          <w:bCs/>
          <w:color w:val="252525"/>
        </w:rPr>
      </w:pPr>
      <w:r>
        <w:rPr>
          <w:rFonts w:eastAsia="Arial" w:cs="Times New Roman"/>
          <w:b/>
          <w:bCs/>
          <w:color w:val="252525"/>
          <w:sz w:val="24"/>
          <w:szCs w:val="24"/>
        </w:rPr>
        <w:t>Câu 4</w:t>
      </w:r>
      <w:r w:rsidR="00555279">
        <w:rPr>
          <w:rFonts w:eastAsia="Arial" w:cs="Times New Roman"/>
          <w:b/>
          <w:bCs/>
          <w:color w:val="252525"/>
          <w:sz w:val="24"/>
          <w:szCs w:val="24"/>
        </w:rPr>
        <w:t>.</w:t>
      </w:r>
      <w:r w:rsidR="00555279" w:rsidRPr="00555279">
        <w:rPr>
          <w:rFonts w:eastAsia="Arial"/>
          <w:b/>
          <w:bCs/>
          <w:color w:val="252525"/>
        </w:rPr>
        <w:t>Hiện nay, vùng nào sau đây có mật độ dân số cao nhất cả nước?</w:t>
      </w:r>
    </w:p>
    <w:p w14:paraId="7E5724EC" w14:textId="56EEDC6D" w:rsidR="00B3794C" w:rsidRPr="00555279" w:rsidRDefault="00555279" w:rsidP="00B3794C">
      <w:pPr>
        <w:spacing w:after="0" w:line="240" w:lineRule="auto"/>
        <w:jc w:val="both"/>
        <w:rPr>
          <w:rFonts w:eastAsia="Arial" w:cs="Times New Roman"/>
          <w:color w:val="252525"/>
          <w:sz w:val="24"/>
          <w:szCs w:val="24"/>
        </w:rPr>
      </w:pPr>
      <w:r w:rsidRPr="00555279">
        <w:rPr>
          <w:rFonts w:eastAsia="Arial" w:cs="Times New Roman"/>
          <w:color w:val="252525"/>
          <w:sz w:val="24"/>
          <w:szCs w:val="24"/>
        </w:rPr>
        <w:t>A. Đồng bằng sông Hồng.</w:t>
      </w:r>
      <w:r>
        <w:rPr>
          <w:rFonts w:eastAsia="Arial" w:cs="Times New Roman"/>
          <w:color w:val="252525"/>
          <w:sz w:val="24"/>
          <w:szCs w:val="24"/>
        </w:rPr>
        <w:t xml:space="preserve">          </w:t>
      </w:r>
      <w:r w:rsidRPr="00555279">
        <w:rPr>
          <w:rFonts w:eastAsia="Arial" w:cs="Times New Roman"/>
          <w:color w:val="252525"/>
          <w:sz w:val="24"/>
          <w:szCs w:val="24"/>
        </w:rPr>
        <w:t>B. Đông Nam Bộ.</w:t>
      </w:r>
      <w:r>
        <w:rPr>
          <w:rFonts w:eastAsia="Arial" w:cs="Times New Roman"/>
          <w:color w:val="252525"/>
          <w:sz w:val="24"/>
          <w:szCs w:val="24"/>
        </w:rPr>
        <w:t xml:space="preserve">        </w:t>
      </w:r>
      <w:r w:rsidRPr="00555279">
        <w:rPr>
          <w:rFonts w:eastAsia="Arial" w:cs="Times New Roman"/>
          <w:color w:val="252525"/>
          <w:sz w:val="24"/>
          <w:szCs w:val="24"/>
        </w:rPr>
        <w:t>C. Tây Nguyên.</w:t>
      </w:r>
      <w:r>
        <w:rPr>
          <w:rFonts w:eastAsia="Arial" w:cs="Times New Roman"/>
          <w:color w:val="252525"/>
          <w:sz w:val="24"/>
          <w:szCs w:val="24"/>
        </w:rPr>
        <w:t xml:space="preserve">   </w:t>
      </w:r>
      <w:r w:rsidRPr="00555279">
        <w:rPr>
          <w:rFonts w:eastAsia="Arial" w:cs="Times New Roman"/>
          <w:color w:val="252525"/>
          <w:sz w:val="24"/>
          <w:szCs w:val="24"/>
        </w:rPr>
        <w:t>D. Trung du và miền núi Bắc Bộ.</w:t>
      </w:r>
    </w:p>
    <w:p w14:paraId="277B1D96" w14:textId="101FB99B" w:rsidR="00B3794C" w:rsidRPr="00F71067" w:rsidRDefault="00B3794C" w:rsidP="00B3794C">
      <w:pPr>
        <w:spacing w:after="0" w:line="240" w:lineRule="auto"/>
        <w:jc w:val="both"/>
        <w:rPr>
          <w:rFonts w:cs="Times New Roman"/>
          <w:b/>
          <w:bCs/>
          <w:sz w:val="24"/>
          <w:szCs w:val="24"/>
        </w:rPr>
      </w:pPr>
      <w:r w:rsidRPr="00207631">
        <w:rPr>
          <w:rFonts w:eastAsia="Arial" w:cs="Times New Roman"/>
          <w:b/>
          <w:bCs/>
          <w:color w:val="252525"/>
          <w:sz w:val="24"/>
          <w:szCs w:val="24"/>
        </w:rPr>
        <w:t xml:space="preserve">Câu </w:t>
      </w:r>
      <w:r w:rsidR="00207631" w:rsidRPr="00207631">
        <w:rPr>
          <w:rFonts w:eastAsia="Arial" w:cs="Times New Roman"/>
          <w:b/>
          <w:bCs/>
          <w:color w:val="252525"/>
          <w:sz w:val="24"/>
          <w:szCs w:val="24"/>
        </w:rPr>
        <w:t>5</w:t>
      </w:r>
      <w:r w:rsidRPr="00207631">
        <w:rPr>
          <w:rFonts w:eastAsia="Arial" w:cs="Times New Roman"/>
          <w:b/>
          <w:bCs/>
          <w:color w:val="252525"/>
          <w:sz w:val="24"/>
          <w:szCs w:val="24"/>
        </w:rPr>
        <w:t>.</w:t>
      </w:r>
      <w:r w:rsidRPr="00F71067">
        <w:rPr>
          <w:rFonts w:eastAsia="Arial" w:cs="Times New Roman"/>
          <w:b/>
          <w:bCs/>
          <w:i/>
          <w:iCs/>
          <w:color w:val="252525"/>
          <w:sz w:val="24"/>
          <w:szCs w:val="24"/>
        </w:rPr>
        <w:t xml:space="preserve"> </w:t>
      </w:r>
      <w:r>
        <w:rPr>
          <w:rFonts w:eastAsia="Arial" w:cs="Times New Roman"/>
          <w:b/>
          <w:bCs/>
          <w:color w:val="252525"/>
          <w:sz w:val="24"/>
          <w:szCs w:val="24"/>
        </w:rPr>
        <w:t>Dân số nước ta mất cân bằng giới tính rõ rệt ở</w:t>
      </w:r>
    </w:p>
    <w:p w14:paraId="392AB8FE" w14:textId="77777777" w:rsidR="00B3794C" w:rsidRPr="00F71067" w:rsidRDefault="00B3794C" w:rsidP="00B3794C">
      <w:pPr>
        <w:spacing w:after="0" w:line="240" w:lineRule="auto"/>
        <w:jc w:val="both"/>
        <w:rPr>
          <w:rFonts w:cs="Times New Roman"/>
          <w:sz w:val="24"/>
          <w:szCs w:val="24"/>
        </w:rPr>
      </w:pPr>
      <w:r w:rsidRPr="00F71067">
        <w:rPr>
          <w:rFonts w:eastAsia="Arial" w:cs="Times New Roman"/>
          <w:color w:val="252525"/>
          <w:sz w:val="24"/>
          <w:szCs w:val="24"/>
        </w:rPr>
        <w:t xml:space="preserve">A. </w:t>
      </w:r>
      <w:r>
        <w:rPr>
          <w:rFonts w:eastAsia="Arial" w:cs="Times New Roman"/>
          <w:color w:val="252525"/>
          <w:sz w:val="24"/>
          <w:szCs w:val="24"/>
        </w:rPr>
        <w:t xml:space="preserve">Nhóm tuổi sơ sinh.                                                                       </w:t>
      </w:r>
      <w:r w:rsidRPr="00F71067">
        <w:rPr>
          <w:rFonts w:eastAsia="Arial" w:cs="Times New Roman"/>
          <w:color w:val="252525"/>
          <w:sz w:val="24"/>
          <w:szCs w:val="24"/>
        </w:rPr>
        <w:t xml:space="preserve">B. </w:t>
      </w:r>
      <w:r>
        <w:rPr>
          <w:rFonts w:eastAsia="Arial" w:cs="Times New Roman"/>
          <w:color w:val="252525"/>
          <w:sz w:val="24"/>
          <w:szCs w:val="24"/>
        </w:rPr>
        <w:t>Nhóm 15 – 64 tuổi</w:t>
      </w:r>
      <w:r w:rsidRPr="00F71067">
        <w:rPr>
          <w:rFonts w:eastAsia="Arial" w:cs="Times New Roman"/>
          <w:color w:val="252525"/>
          <w:sz w:val="24"/>
          <w:szCs w:val="24"/>
        </w:rPr>
        <w:t xml:space="preserve"> . </w:t>
      </w:r>
    </w:p>
    <w:p w14:paraId="3707B646" w14:textId="77777777" w:rsidR="00B3794C" w:rsidRPr="00F71067" w:rsidRDefault="00B3794C" w:rsidP="00B3794C">
      <w:pPr>
        <w:spacing w:after="0" w:line="240" w:lineRule="auto"/>
        <w:jc w:val="both"/>
        <w:rPr>
          <w:rFonts w:eastAsia="Arial" w:cs="Times New Roman"/>
          <w:color w:val="252525"/>
          <w:sz w:val="24"/>
          <w:szCs w:val="24"/>
        </w:rPr>
      </w:pPr>
      <w:r w:rsidRPr="00F71067">
        <w:rPr>
          <w:rFonts w:eastAsia="Arial" w:cs="Times New Roman"/>
          <w:color w:val="252525"/>
          <w:sz w:val="24"/>
          <w:szCs w:val="24"/>
        </w:rPr>
        <w:t>C.</w:t>
      </w:r>
      <w:r>
        <w:rPr>
          <w:rFonts w:eastAsia="Arial" w:cs="Times New Roman"/>
          <w:color w:val="252525"/>
          <w:sz w:val="24"/>
          <w:szCs w:val="24"/>
        </w:rPr>
        <w:t xml:space="preserve"> Nhóm 65 tuổi trở lên</w:t>
      </w:r>
      <w:r w:rsidRPr="00F71067">
        <w:rPr>
          <w:rFonts w:eastAsia="Arial" w:cs="Times New Roman"/>
          <w:color w:val="252525"/>
          <w:sz w:val="24"/>
          <w:szCs w:val="24"/>
        </w:rPr>
        <w:t>.</w:t>
      </w:r>
      <w:r w:rsidRPr="00F71067">
        <w:rPr>
          <w:rFonts w:cs="Times New Roman"/>
          <w:sz w:val="24"/>
          <w:szCs w:val="24"/>
          <w:lang w:val="vi-VN"/>
        </w:rPr>
        <w:t xml:space="preserve">  </w:t>
      </w:r>
      <w:r w:rsidRPr="00F71067">
        <w:rPr>
          <w:rFonts w:cs="Times New Roman"/>
          <w:sz w:val="24"/>
          <w:szCs w:val="24"/>
        </w:rPr>
        <w:t xml:space="preserve">                                             </w:t>
      </w:r>
      <w:r w:rsidRPr="00F71067">
        <w:rPr>
          <w:rFonts w:cs="Times New Roman"/>
          <w:sz w:val="24"/>
          <w:szCs w:val="24"/>
          <w:lang w:val="vi-VN"/>
        </w:rPr>
        <w:t xml:space="preserve">  </w:t>
      </w:r>
      <w:r w:rsidRPr="00F71067">
        <w:rPr>
          <w:rFonts w:cs="Times New Roman"/>
          <w:sz w:val="24"/>
          <w:szCs w:val="24"/>
        </w:rPr>
        <w:t xml:space="preserve">      </w:t>
      </w:r>
      <w:r>
        <w:rPr>
          <w:rFonts w:cs="Times New Roman"/>
          <w:sz w:val="24"/>
          <w:szCs w:val="24"/>
        </w:rPr>
        <w:t xml:space="preserve">             </w:t>
      </w:r>
      <w:r w:rsidRPr="00F71067">
        <w:rPr>
          <w:rFonts w:eastAsia="Arial" w:cs="Times New Roman"/>
          <w:color w:val="252525"/>
          <w:sz w:val="24"/>
          <w:szCs w:val="24"/>
          <w:lang w:val="vi-VN"/>
        </w:rPr>
        <w:t>D.</w:t>
      </w:r>
      <w:r>
        <w:rPr>
          <w:rFonts w:eastAsia="Arial" w:cs="Times New Roman"/>
          <w:color w:val="252525"/>
          <w:sz w:val="24"/>
          <w:szCs w:val="24"/>
        </w:rPr>
        <w:t>Tất cả các nhóm tuổi</w:t>
      </w:r>
      <w:r w:rsidRPr="00F71067">
        <w:rPr>
          <w:rFonts w:eastAsia="Arial" w:cs="Times New Roman"/>
          <w:color w:val="252525"/>
          <w:sz w:val="24"/>
          <w:szCs w:val="24"/>
          <w:lang w:val="vi-VN"/>
        </w:rPr>
        <w:t>.</w:t>
      </w:r>
    </w:p>
    <w:p w14:paraId="3DE878A4" w14:textId="0D1FEA48" w:rsidR="00B3794C" w:rsidRPr="00F71067" w:rsidRDefault="00B3794C" w:rsidP="00B3794C">
      <w:pPr>
        <w:spacing w:after="0" w:line="240" w:lineRule="auto"/>
        <w:jc w:val="both"/>
        <w:rPr>
          <w:rFonts w:cs="Times New Roman"/>
          <w:b/>
          <w:bCs/>
          <w:sz w:val="24"/>
          <w:szCs w:val="24"/>
          <w:lang w:val="vi-VN"/>
        </w:rPr>
      </w:pPr>
      <w:r w:rsidRPr="00F71067">
        <w:rPr>
          <w:rFonts w:eastAsia="Arial" w:cs="Times New Roman"/>
          <w:b/>
          <w:bCs/>
          <w:color w:val="252525"/>
          <w:sz w:val="24"/>
          <w:szCs w:val="24"/>
          <w:lang w:val="vi-VN"/>
        </w:rPr>
        <w:t xml:space="preserve">Câu </w:t>
      </w:r>
      <w:r w:rsidR="00207631">
        <w:rPr>
          <w:rFonts w:eastAsia="Arial" w:cs="Times New Roman"/>
          <w:b/>
          <w:bCs/>
          <w:color w:val="252525"/>
          <w:sz w:val="24"/>
          <w:szCs w:val="24"/>
        </w:rPr>
        <w:t>6</w:t>
      </w:r>
      <w:r w:rsidRPr="00F71067">
        <w:rPr>
          <w:rFonts w:eastAsia="Arial" w:cs="Times New Roman"/>
          <w:b/>
          <w:bCs/>
          <w:color w:val="252525"/>
          <w:sz w:val="24"/>
          <w:szCs w:val="24"/>
          <w:lang w:val="vi-VN"/>
        </w:rPr>
        <w:t>. Một số cây công nghiệp lâu năm chủ y</w:t>
      </w:r>
      <w:r w:rsidRPr="00F71067">
        <w:rPr>
          <w:rFonts w:eastAsia="Arial" w:cs="Times New Roman"/>
          <w:b/>
          <w:bCs/>
          <w:color w:val="252525"/>
          <w:sz w:val="24"/>
          <w:szCs w:val="24"/>
        </w:rPr>
        <w:t>ếu</w:t>
      </w:r>
      <w:r w:rsidRPr="00F71067">
        <w:rPr>
          <w:rFonts w:eastAsia="Arial" w:cs="Times New Roman"/>
          <w:b/>
          <w:bCs/>
          <w:color w:val="252525"/>
          <w:sz w:val="24"/>
          <w:szCs w:val="24"/>
          <w:lang w:val="vi-VN"/>
        </w:rPr>
        <w:t xml:space="preserve"> ở nước ta gồm </w:t>
      </w:r>
    </w:p>
    <w:p w14:paraId="1A6903EC" w14:textId="77777777" w:rsidR="00B3794C" w:rsidRPr="00F71067" w:rsidRDefault="00B3794C" w:rsidP="00B3794C">
      <w:pPr>
        <w:spacing w:after="0" w:line="240" w:lineRule="auto"/>
        <w:jc w:val="both"/>
        <w:rPr>
          <w:rFonts w:cs="Times New Roman"/>
          <w:sz w:val="24"/>
          <w:szCs w:val="24"/>
          <w:lang w:val="vi-VN"/>
        </w:rPr>
      </w:pPr>
      <w:r w:rsidRPr="00F71067">
        <w:rPr>
          <w:rFonts w:eastAsia="Arial" w:cs="Times New Roman"/>
          <w:color w:val="252525"/>
          <w:sz w:val="24"/>
          <w:szCs w:val="24"/>
          <w:lang w:val="vi-VN"/>
        </w:rPr>
        <w:t xml:space="preserve">A. </w:t>
      </w:r>
      <w:r w:rsidRPr="00F71067">
        <w:rPr>
          <w:rFonts w:eastAsia="Arial" w:cs="Times New Roman"/>
          <w:color w:val="252525"/>
          <w:sz w:val="24"/>
          <w:szCs w:val="24"/>
        </w:rPr>
        <w:t>C</w:t>
      </w:r>
      <w:r w:rsidRPr="00F71067">
        <w:rPr>
          <w:rFonts w:eastAsia="Arial" w:cs="Times New Roman"/>
          <w:color w:val="252525"/>
          <w:sz w:val="24"/>
          <w:szCs w:val="24"/>
          <w:lang w:val="vi-VN"/>
        </w:rPr>
        <w:t>à phê, cao su, hồ tiêu, lạc.</w:t>
      </w:r>
      <w:r w:rsidRPr="00F71067">
        <w:rPr>
          <w:rFonts w:cs="Times New Roman"/>
          <w:sz w:val="24"/>
          <w:szCs w:val="24"/>
          <w:lang w:val="vi-VN"/>
        </w:rPr>
        <w:t xml:space="preserve">  </w:t>
      </w:r>
      <w:r w:rsidRPr="00F71067">
        <w:rPr>
          <w:rFonts w:cs="Times New Roman"/>
          <w:sz w:val="24"/>
          <w:szCs w:val="24"/>
        </w:rPr>
        <w:t xml:space="preserve">                                                   </w:t>
      </w:r>
      <w:r w:rsidRPr="00F71067">
        <w:rPr>
          <w:rFonts w:cs="Times New Roman"/>
          <w:sz w:val="24"/>
          <w:szCs w:val="24"/>
          <w:lang w:val="vi-VN"/>
        </w:rPr>
        <w:t xml:space="preserve">  </w:t>
      </w:r>
      <w:r w:rsidRPr="00F71067">
        <w:rPr>
          <w:rFonts w:eastAsia="Arial" w:cs="Times New Roman"/>
          <w:color w:val="252525"/>
          <w:sz w:val="24"/>
          <w:szCs w:val="24"/>
          <w:lang w:val="vi-VN"/>
        </w:rPr>
        <w:t xml:space="preserve">B. </w:t>
      </w:r>
      <w:r w:rsidRPr="00F71067">
        <w:rPr>
          <w:rFonts w:eastAsia="Arial" w:cs="Times New Roman"/>
          <w:color w:val="252525"/>
          <w:sz w:val="24"/>
          <w:szCs w:val="24"/>
        </w:rPr>
        <w:t>C</w:t>
      </w:r>
      <w:r w:rsidRPr="00F71067">
        <w:rPr>
          <w:rFonts w:eastAsia="Arial" w:cs="Times New Roman"/>
          <w:color w:val="252525"/>
          <w:sz w:val="24"/>
          <w:szCs w:val="24"/>
          <w:lang w:val="vi-VN"/>
        </w:rPr>
        <w:t xml:space="preserve">à phê, mía, cao su, hồ tiêu. </w:t>
      </w:r>
    </w:p>
    <w:p w14:paraId="49C82E21" w14:textId="77777777" w:rsidR="00B3794C" w:rsidRPr="002526DC" w:rsidRDefault="00B3794C" w:rsidP="00B3794C">
      <w:pPr>
        <w:spacing w:after="0" w:line="240" w:lineRule="auto"/>
        <w:jc w:val="both"/>
        <w:rPr>
          <w:rFonts w:cs="Times New Roman"/>
          <w:sz w:val="24"/>
          <w:szCs w:val="24"/>
        </w:rPr>
      </w:pPr>
      <w:r w:rsidRPr="00F71067">
        <w:rPr>
          <w:rFonts w:eastAsia="Arial" w:cs="Times New Roman"/>
          <w:color w:val="252525"/>
          <w:sz w:val="24"/>
          <w:szCs w:val="24"/>
          <w:lang w:val="vi-VN"/>
        </w:rPr>
        <w:t xml:space="preserve">C. </w:t>
      </w:r>
      <w:r w:rsidRPr="00F71067">
        <w:rPr>
          <w:rFonts w:eastAsia="Arial" w:cs="Times New Roman"/>
          <w:color w:val="252525"/>
          <w:sz w:val="24"/>
          <w:szCs w:val="24"/>
        </w:rPr>
        <w:t>C</w:t>
      </w:r>
      <w:r w:rsidRPr="00F71067">
        <w:rPr>
          <w:rFonts w:eastAsia="Arial" w:cs="Times New Roman"/>
          <w:color w:val="252525"/>
          <w:sz w:val="24"/>
          <w:szCs w:val="24"/>
          <w:lang w:val="vi-VN"/>
        </w:rPr>
        <w:t>à phê, dừa, đậu tương, chè.</w:t>
      </w:r>
      <w:r w:rsidRPr="00F71067">
        <w:rPr>
          <w:rFonts w:cs="Times New Roman"/>
          <w:sz w:val="24"/>
          <w:szCs w:val="24"/>
          <w:lang w:val="vi-VN"/>
        </w:rPr>
        <w:t xml:space="preserve">  </w:t>
      </w:r>
      <w:r w:rsidRPr="00F71067">
        <w:rPr>
          <w:rFonts w:cs="Times New Roman"/>
          <w:sz w:val="24"/>
          <w:szCs w:val="24"/>
        </w:rPr>
        <w:t xml:space="preserve">                             </w:t>
      </w:r>
      <w:r w:rsidRPr="00F71067">
        <w:rPr>
          <w:rFonts w:cs="Times New Roman"/>
          <w:sz w:val="24"/>
          <w:szCs w:val="24"/>
          <w:lang w:val="vi-VN"/>
        </w:rPr>
        <w:t xml:space="preserve">  </w:t>
      </w:r>
      <w:r w:rsidRPr="00F71067">
        <w:rPr>
          <w:rFonts w:cs="Times New Roman"/>
          <w:sz w:val="24"/>
          <w:szCs w:val="24"/>
        </w:rPr>
        <w:t xml:space="preserve">                   </w:t>
      </w:r>
      <w:r w:rsidRPr="00F71067">
        <w:rPr>
          <w:rFonts w:cs="Times New Roman"/>
          <w:sz w:val="24"/>
          <w:szCs w:val="24"/>
          <w:lang w:val="vi-VN"/>
        </w:rPr>
        <w:t xml:space="preserve"> </w:t>
      </w:r>
      <w:r w:rsidRPr="00F71067">
        <w:rPr>
          <w:rFonts w:eastAsia="Arial" w:cs="Times New Roman"/>
          <w:color w:val="252525"/>
          <w:sz w:val="24"/>
          <w:szCs w:val="24"/>
          <w:lang w:val="vi-VN"/>
        </w:rPr>
        <w:t xml:space="preserve">D. </w:t>
      </w:r>
      <w:r w:rsidRPr="00F71067">
        <w:rPr>
          <w:rFonts w:eastAsia="Arial" w:cs="Times New Roman"/>
          <w:color w:val="252525"/>
          <w:sz w:val="24"/>
          <w:szCs w:val="24"/>
        </w:rPr>
        <w:t>C</w:t>
      </w:r>
      <w:r w:rsidRPr="00F71067">
        <w:rPr>
          <w:rFonts w:eastAsia="Arial" w:cs="Times New Roman"/>
          <w:color w:val="252525"/>
          <w:sz w:val="24"/>
          <w:szCs w:val="24"/>
          <w:lang w:val="vi-VN"/>
        </w:rPr>
        <w:t>à phê, cao su, hồ tiêu, chè,</w:t>
      </w:r>
    </w:p>
    <w:p w14:paraId="088151CD" w14:textId="382C7698" w:rsidR="00555279" w:rsidRPr="00555279" w:rsidRDefault="00207631" w:rsidP="00555279">
      <w:pPr>
        <w:spacing w:after="0" w:line="240" w:lineRule="auto"/>
        <w:rPr>
          <w:rFonts w:eastAsia="Arial"/>
          <w:b/>
          <w:bCs/>
          <w:color w:val="252525"/>
        </w:rPr>
      </w:pPr>
      <w:r>
        <w:rPr>
          <w:rFonts w:eastAsia="Arial" w:cs="Times New Roman"/>
          <w:b/>
          <w:bCs/>
          <w:color w:val="252525"/>
          <w:sz w:val="24"/>
          <w:szCs w:val="24"/>
        </w:rPr>
        <w:t>Câu 7.</w:t>
      </w:r>
      <w:r w:rsidR="00555279" w:rsidRPr="00555279">
        <w:rPr>
          <w:rFonts w:eastAsia="Arial"/>
          <w:b/>
          <w:bCs/>
          <w:color w:val="252525"/>
        </w:rPr>
        <w:t> Hoạt động lâm nghiệp nước ta không bao gồm</w:t>
      </w:r>
    </w:p>
    <w:p w14:paraId="7E9991B1" w14:textId="17A76533" w:rsidR="00555279" w:rsidRPr="00555279" w:rsidRDefault="00555279" w:rsidP="00555279">
      <w:pPr>
        <w:spacing w:after="0" w:line="240" w:lineRule="auto"/>
        <w:jc w:val="both"/>
        <w:rPr>
          <w:rFonts w:eastAsia="Arial" w:cs="Times New Roman"/>
          <w:color w:val="252525"/>
          <w:sz w:val="24"/>
          <w:szCs w:val="24"/>
        </w:rPr>
      </w:pPr>
      <w:r w:rsidRPr="00555279">
        <w:rPr>
          <w:rFonts w:eastAsia="Arial" w:cs="Times New Roman"/>
          <w:color w:val="252525"/>
          <w:sz w:val="24"/>
          <w:szCs w:val="24"/>
        </w:rPr>
        <w:t>A. du lịch sinh thái.                                                   B. khai thác gỗ, lâm sản.</w:t>
      </w:r>
    </w:p>
    <w:p w14:paraId="55EC3CA8" w14:textId="17751AAE" w:rsidR="00207631" w:rsidRPr="00555279" w:rsidRDefault="00555279" w:rsidP="00B3794C">
      <w:pPr>
        <w:spacing w:after="0" w:line="240" w:lineRule="auto"/>
        <w:jc w:val="both"/>
        <w:rPr>
          <w:rFonts w:eastAsia="Arial" w:cs="Times New Roman"/>
          <w:color w:val="252525"/>
          <w:sz w:val="24"/>
          <w:szCs w:val="24"/>
        </w:rPr>
      </w:pPr>
      <w:r w:rsidRPr="00555279">
        <w:rPr>
          <w:rFonts w:eastAsia="Arial" w:cs="Times New Roman"/>
          <w:color w:val="252525"/>
          <w:sz w:val="24"/>
          <w:szCs w:val="24"/>
        </w:rPr>
        <w:t>C. khoanh nuôi rừng.                                                D. trồng và bảo vệ rừng.</w:t>
      </w:r>
    </w:p>
    <w:p w14:paraId="1F9E8713" w14:textId="06DC0F72" w:rsidR="00B3794C" w:rsidRPr="00F71067" w:rsidRDefault="00B3794C" w:rsidP="00B3794C">
      <w:pPr>
        <w:spacing w:after="0" w:line="240" w:lineRule="auto"/>
        <w:jc w:val="both"/>
        <w:rPr>
          <w:rFonts w:cs="Times New Roman"/>
          <w:b/>
          <w:bCs/>
          <w:sz w:val="24"/>
          <w:szCs w:val="24"/>
        </w:rPr>
      </w:pPr>
      <w:r w:rsidRPr="00F71067">
        <w:rPr>
          <w:rFonts w:eastAsia="Arial" w:cs="Times New Roman"/>
          <w:b/>
          <w:bCs/>
          <w:color w:val="252525"/>
          <w:sz w:val="24"/>
          <w:szCs w:val="24"/>
        </w:rPr>
        <w:t xml:space="preserve">Câu </w:t>
      </w:r>
      <w:r w:rsidR="00207631">
        <w:rPr>
          <w:rFonts w:eastAsia="Arial" w:cs="Times New Roman"/>
          <w:b/>
          <w:bCs/>
          <w:color w:val="252525"/>
          <w:sz w:val="24"/>
          <w:szCs w:val="24"/>
        </w:rPr>
        <w:t>8</w:t>
      </w:r>
      <w:r w:rsidRPr="00F71067">
        <w:rPr>
          <w:rFonts w:eastAsia="Arial" w:cs="Times New Roman"/>
          <w:b/>
          <w:bCs/>
          <w:color w:val="252525"/>
          <w:sz w:val="24"/>
          <w:szCs w:val="24"/>
        </w:rPr>
        <w:t>. Nhà máy thuỷ điện có công suất lớn nhất nước ta hiện nay là</w:t>
      </w:r>
    </w:p>
    <w:p w14:paraId="1FB0AAA3" w14:textId="77777777" w:rsidR="00B3794C" w:rsidRPr="00F71067" w:rsidRDefault="00B3794C" w:rsidP="00B3794C">
      <w:pPr>
        <w:spacing w:after="0" w:line="240" w:lineRule="auto"/>
        <w:jc w:val="both"/>
        <w:rPr>
          <w:rFonts w:cs="Times New Roman"/>
          <w:sz w:val="24"/>
          <w:szCs w:val="24"/>
        </w:rPr>
      </w:pPr>
      <w:r w:rsidRPr="00F71067">
        <w:rPr>
          <w:rFonts w:eastAsia="Arial" w:cs="Times New Roman"/>
          <w:color w:val="252525"/>
          <w:sz w:val="24"/>
          <w:szCs w:val="24"/>
        </w:rPr>
        <w:t>A. Hoà Bình                         B. Sơn La                           C</w:t>
      </w:r>
      <w:r w:rsidRPr="00F71067">
        <w:rPr>
          <w:rFonts w:eastAsia="Arial" w:cs="Times New Roman"/>
          <w:color w:val="252525"/>
          <w:sz w:val="24"/>
          <w:szCs w:val="24"/>
          <w:lang w:val="vi-VN"/>
        </w:rPr>
        <w:t>.</w:t>
      </w:r>
      <w:r w:rsidRPr="00F71067">
        <w:rPr>
          <w:rFonts w:eastAsia="Arial" w:cs="Times New Roman"/>
          <w:color w:val="252525"/>
          <w:sz w:val="24"/>
          <w:szCs w:val="24"/>
        </w:rPr>
        <w:t xml:space="preserve"> Lai Châu                D. I-a-ly</w:t>
      </w:r>
    </w:p>
    <w:p w14:paraId="578EF4AC" w14:textId="6BE7675C" w:rsidR="00B3794C" w:rsidRPr="00F71067" w:rsidRDefault="00B3794C" w:rsidP="00B3794C">
      <w:pPr>
        <w:spacing w:after="0" w:line="240" w:lineRule="auto"/>
        <w:jc w:val="both"/>
        <w:rPr>
          <w:rFonts w:cs="Times New Roman"/>
          <w:sz w:val="24"/>
          <w:szCs w:val="24"/>
        </w:rPr>
      </w:pPr>
      <w:r w:rsidRPr="00F71067">
        <w:rPr>
          <w:rFonts w:eastAsia="Arial" w:cs="Times New Roman"/>
          <w:b/>
          <w:bCs/>
          <w:color w:val="252525"/>
          <w:sz w:val="24"/>
          <w:szCs w:val="24"/>
          <w:lang w:val="vi-VN"/>
        </w:rPr>
        <w:t xml:space="preserve">Câu </w:t>
      </w:r>
      <w:r w:rsidR="00207631">
        <w:rPr>
          <w:rFonts w:eastAsia="Arial" w:cs="Times New Roman"/>
          <w:b/>
          <w:bCs/>
          <w:color w:val="252525"/>
          <w:sz w:val="24"/>
          <w:szCs w:val="24"/>
        </w:rPr>
        <w:t>9</w:t>
      </w:r>
      <w:r w:rsidRPr="00F71067">
        <w:rPr>
          <w:rFonts w:eastAsia="Arial" w:cs="Times New Roman"/>
          <w:b/>
          <w:bCs/>
          <w:color w:val="252525"/>
          <w:sz w:val="24"/>
          <w:szCs w:val="24"/>
          <w:lang w:val="vi-VN"/>
        </w:rPr>
        <w:t xml:space="preserve">. </w:t>
      </w:r>
      <w:r w:rsidRPr="00F71067">
        <w:rPr>
          <w:rFonts w:eastAsia="Arial" w:cs="Times New Roman"/>
          <w:b/>
          <w:bCs/>
          <w:color w:val="252525"/>
          <w:sz w:val="24"/>
          <w:szCs w:val="24"/>
        </w:rPr>
        <w:t>Sản xuất cà phê bột phân bố tập trung ở</w:t>
      </w:r>
    </w:p>
    <w:p w14:paraId="224D52F0" w14:textId="77777777" w:rsidR="00B3794C" w:rsidRPr="00F71067" w:rsidRDefault="00B3794C" w:rsidP="00B3794C">
      <w:pPr>
        <w:spacing w:after="0" w:line="240" w:lineRule="auto"/>
        <w:jc w:val="both"/>
        <w:rPr>
          <w:rFonts w:cs="Times New Roman"/>
          <w:sz w:val="24"/>
          <w:szCs w:val="24"/>
        </w:rPr>
      </w:pPr>
      <w:r w:rsidRPr="00F71067">
        <w:rPr>
          <w:rFonts w:eastAsia="Arial" w:cs="Times New Roman"/>
          <w:color w:val="252525"/>
          <w:sz w:val="24"/>
          <w:szCs w:val="24"/>
          <w:lang w:val="vi-VN"/>
        </w:rPr>
        <w:t xml:space="preserve">A. </w:t>
      </w:r>
      <w:r w:rsidRPr="00F71067">
        <w:rPr>
          <w:rFonts w:eastAsia="Arial" w:cs="Times New Roman"/>
          <w:color w:val="252525"/>
          <w:sz w:val="24"/>
          <w:szCs w:val="24"/>
        </w:rPr>
        <w:t xml:space="preserve">Đồng bằng sông Hồng                                                                </w:t>
      </w:r>
      <w:r w:rsidRPr="00F71067">
        <w:rPr>
          <w:rFonts w:eastAsia="Arial" w:cs="Times New Roman"/>
          <w:color w:val="252525"/>
          <w:sz w:val="24"/>
          <w:szCs w:val="24"/>
          <w:lang w:val="vi-VN"/>
        </w:rPr>
        <w:t xml:space="preserve">B. Đồng bằng sông Cửu Long. </w:t>
      </w:r>
    </w:p>
    <w:p w14:paraId="0B737C9C" w14:textId="77777777" w:rsidR="00B3794C" w:rsidRDefault="00B3794C" w:rsidP="00B3794C">
      <w:pPr>
        <w:spacing w:after="0" w:line="240" w:lineRule="auto"/>
        <w:jc w:val="both"/>
        <w:rPr>
          <w:rFonts w:eastAsia="Arial" w:cs="Times New Roman"/>
          <w:color w:val="252525"/>
          <w:sz w:val="24"/>
          <w:szCs w:val="24"/>
        </w:rPr>
      </w:pPr>
      <w:r w:rsidRPr="00F71067">
        <w:rPr>
          <w:rFonts w:eastAsia="Arial" w:cs="Times New Roman"/>
          <w:color w:val="252525"/>
          <w:sz w:val="24"/>
          <w:szCs w:val="24"/>
          <w:lang w:val="vi-VN"/>
        </w:rPr>
        <w:t xml:space="preserve">C. Tây Nguyên </w:t>
      </w:r>
      <w:r w:rsidRPr="00F71067">
        <w:rPr>
          <w:rFonts w:cs="Times New Roman"/>
          <w:sz w:val="24"/>
          <w:szCs w:val="24"/>
        </w:rPr>
        <w:t xml:space="preserve">                                                                                </w:t>
      </w:r>
      <w:r w:rsidRPr="00F71067">
        <w:rPr>
          <w:rFonts w:eastAsia="Arial" w:cs="Times New Roman"/>
          <w:color w:val="252525"/>
          <w:sz w:val="24"/>
          <w:szCs w:val="24"/>
          <w:lang w:val="vi-VN"/>
        </w:rPr>
        <w:t>D. Bắc</w:t>
      </w:r>
      <w:r w:rsidRPr="00F71067">
        <w:rPr>
          <w:rFonts w:eastAsia="Arial" w:cs="Times New Roman"/>
          <w:color w:val="252525"/>
          <w:sz w:val="24"/>
          <w:szCs w:val="24"/>
        </w:rPr>
        <w:t xml:space="preserve"> Trung</w:t>
      </w:r>
      <w:r w:rsidRPr="00F71067">
        <w:rPr>
          <w:rFonts w:eastAsia="Arial" w:cs="Times New Roman"/>
          <w:color w:val="252525"/>
          <w:sz w:val="24"/>
          <w:szCs w:val="24"/>
          <w:lang w:val="vi-VN"/>
        </w:rPr>
        <w:t xml:space="preserve"> Bộ</w:t>
      </w:r>
      <w:r w:rsidRPr="00F71067">
        <w:rPr>
          <w:rFonts w:eastAsia="Arial" w:cs="Times New Roman"/>
          <w:color w:val="252525"/>
          <w:sz w:val="24"/>
          <w:szCs w:val="24"/>
        </w:rPr>
        <w:t xml:space="preserve"> và Duyên hải miền Trung</w:t>
      </w:r>
      <w:r w:rsidRPr="00F71067">
        <w:rPr>
          <w:rFonts w:eastAsia="Arial" w:cs="Times New Roman"/>
          <w:color w:val="252525"/>
          <w:sz w:val="24"/>
          <w:szCs w:val="24"/>
          <w:lang w:val="vi-VN"/>
        </w:rPr>
        <w:t xml:space="preserve">. </w:t>
      </w:r>
    </w:p>
    <w:p w14:paraId="66ECE0FC" w14:textId="1195D239" w:rsidR="00555279" w:rsidRPr="00555279" w:rsidRDefault="00207631" w:rsidP="00555279">
      <w:pPr>
        <w:spacing w:after="0" w:line="240" w:lineRule="auto"/>
        <w:rPr>
          <w:rFonts w:eastAsia="Arial"/>
          <w:b/>
          <w:bCs/>
          <w:color w:val="252525"/>
        </w:rPr>
      </w:pPr>
      <w:r>
        <w:rPr>
          <w:rFonts w:eastAsia="Arial" w:cs="Times New Roman"/>
          <w:b/>
          <w:bCs/>
          <w:color w:val="252525"/>
          <w:sz w:val="24"/>
          <w:szCs w:val="24"/>
        </w:rPr>
        <w:t>Câu 10.</w:t>
      </w:r>
      <w:r w:rsidR="00555279" w:rsidRPr="00555279">
        <w:rPr>
          <w:rFonts w:ascii="Open Sans" w:eastAsia="Times New Roman" w:hAnsi="Open Sans" w:cs="Open Sans"/>
          <w:color w:val="000000"/>
          <w:sz w:val="27"/>
          <w:szCs w:val="27"/>
        </w:rPr>
        <w:t xml:space="preserve"> </w:t>
      </w:r>
      <w:r w:rsidR="00555279" w:rsidRPr="00555279">
        <w:rPr>
          <w:rFonts w:eastAsia="Arial"/>
          <w:b/>
          <w:bCs/>
          <w:color w:val="252525"/>
        </w:rPr>
        <w:t>Tỉnh nào dưới đây dẫn đầu cả nước về sản lượng nuôi trồng thuỷ sản?</w:t>
      </w:r>
    </w:p>
    <w:p w14:paraId="6F233548" w14:textId="0B80CB1B" w:rsidR="00207631" w:rsidRPr="00555279" w:rsidRDefault="00555279" w:rsidP="00B3794C">
      <w:pPr>
        <w:spacing w:after="0" w:line="240" w:lineRule="auto"/>
        <w:jc w:val="both"/>
        <w:rPr>
          <w:rFonts w:eastAsia="Arial" w:cs="Times New Roman"/>
          <w:color w:val="252525"/>
          <w:sz w:val="24"/>
          <w:szCs w:val="24"/>
        </w:rPr>
      </w:pPr>
      <w:r w:rsidRPr="00555279">
        <w:rPr>
          <w:rFonts w:eastAsia="Arial" w:cs="Times New Roman"/>
          <w:color w:val="252525"/>
          <w:sz w:val="24"/>
          <w:szCs w:val="24"/>
        </w:rPr>
        <w:t>A. Quảng Ninh.</w:t>
      </w:r>
      <w:r>
        <w:rPr>
          <w:rFonts w:eastAsia="Arial" w:cs="Times New Roman"/>
          <w:color w:val="252525"/>
          <w:sz w:val="24"/>
          <w:szCs w:val="24"/>
        </w:rPr>
        <w:t xml:space="preserve">            </w:t>
      </w:r>
      <w:r w:rsidRPr="00555279">
        <w:rPr>
          <w:rFonts w:eastAsia="Arial" w:cs="Times New Roman"/>
          <w:color w:val="252525"/>
          <w:sz w:val="24"/>
          <w:szCs w:val="24"/>
        </w:rPr>
        <w:t>B. Bình Thuận.</w:t>
      </w:r>
      <w:r>
        <w:rPr>
          <w:rFonts w:eastAsia="Arial" w:cs="Times New Roman"/>
          <w:color w:val="252525"/>
          <w:sz w:val="24"/>
          <w:szCs w:val="24"/>
        </w:rPr>
        <w:t xml:space="preserve">                 </w:t>
      </w:r>
      <w:r w:rsidRPr="00555279">
        <w:rPr>
          <w:rFonts w:eastAsia="Arial" w:cs="Times New Roman"/>
          <w:color w:val="252525"/>
          <w:sz w:val="24"/>
          <w:szCs w:val="24"/>
        </w:rPr>
        <w:t>C. Cà Mau.</w:t>
      </w:r>
      <w:r>
        <w:rPr>
          <w:rFonts w:eastAsia="Arial" w:cs="Times New Roman"/>
          <w:color w:val="252525"/>
          <w:sz w:val="24"/>
          <w:szCs w:val="24"/>
        </w:rPr>
        <w:t xml:space="preserve">              </w:t>
      </w:r>
      <w:r w:rsidRPr="00555279">
        <w:rPr>
          <w:rFonts w:eastAsia="Arial" w:cs="Times New Roman"/>
          <w:color w:val="252525"/>
          <w:sz w:val="24"/>
          <w:szCs w:val="24"/>
        </w:rPr>
        <w:t>D. Bà Rịa - Vũng Tàu.</w:t>
      </w:r>
    </w:p>
    <w:p w14:paraId="290999FE" w14:textId="5B2AD828" w:rsidR="00555279" w:rsidRPr="00555279" w:rsidRDefault="00207631" w:rsidP="00555279">
      <w:pPr>
        <w:spacing w:after="0" w:line="240" w:lineRule="auto"/>
        <w:rPr>
          <w:rFonts w:eastAsia="Arial"/>
          <w:b/>
          <w:bCs/>
          <w:color w:val="252525"/>
        </w:rPr>
      </w:pPr>
      <w:r>
        <w:rPr>
          <w:rFonts w:eastAsia="Arial" w:cs="Times New Roman"/>
          <w:b/>
          <w:bCs/>
          <w:color w:val="252525"/>
          <w:sz w:val="24"/>
          <w:szCs w:val="24"/>
        </w:rPr>
        <w:t>Câu 11.</w:t>
      </w:r>
      <w:r w:rsidR="00555279" w:rsidRPr="00555279">
        <w:rPr>
          <w:rFonts w:ascii="Open Sans" w:eastAsia="Times New Roman" w:hAnsi="Open Sans" w:cs="Open Sans"/>
          <w:color w:val="000000"/>
          <w:sz w:val="27"/>
          <w:szCs w:val="27"/>
        </w:rPr>
        <w:t xml:space="preserve"> </w:t>
      </w:r>
      <w:r w:rsidR="00555279" w:rsidRPr="00555279">
        <w:rPr>
          <w:rFonts w:eastAsia="Arial"/>
          <w:b/>
          <w:bCs/>
          <w:color w:val="252525"/>
        </w:rPr>
        <w:t>Ngư trường vịnh Bắc Bộ là một tên gọi khác của ngư trường nào dưới đây?</w:t>
      </w:r>
    </w:p>
    <w:p w14:paraId="7DA5716A" w14:textId="0330F4E1" w:rsidR="00555279" w:rsidRPr="00555279" w:rsidRDefault="00555279" w:rsidP="00555279">
      <w:pPr>
        <w:spacing w:after="0" w:line="240" w:lineRule="auto"/>
        <w:jc w:val="both"/>
        <w:rPr>
          <w:rFonts w:eastAsia="Arial" w:cs="Times New Roman"/>
          <w:color w:val="252525"/>
          <w:sz w:val="24"/>
          <w:szCs w:val="24"/>
        </w:rPr>
      </w:pPr>
      <w:r w:rsidRPr="00555279">
        <w:rPr>
          <w:rFonts w:eastAsia="Arial" w:cs="Times New Roman"/>
          <w:color w:val="252525"/>
          <w:sz w:val="24"/>
          <w:szCs w:val="24"/>
        </w:rPr>
        <w:t>A. Cà Mau - Kiên Giang.                                                  B. Ninh Thuận - Bình Thuận.</w:t>
      </w:r>
    </w:p>
    <w:p w14:paraId="71FB76A7" w14:textId="7390C96E" w:rsidR="00207631" w:rsidRDefault="00555279" w:rsidP="00B3794C">
      <w:pPr>
        <w:spacing w:after="0" w:line="240" w:lineRule="auto"/>
        <w:jc w:val="both"/>
        <w:rPr>
          <w:rFonts w:eastAsia="Arial" w:cs="Times New Roman"/>
          <w:b/>
          <w:bCs/>
          <w:color w:val="252525"/>
          <w:sz w:val="24"/>
          <w:szCs w:val="24"/>
        </w:rPr>
      </w:pPr>
      <w:r w:rsidRPr="00555279">
        <w:rPr>
          <w:rFonts w:eastAsia="Arial" w:cs="Times New Roman"/>
          <w:color w:val="252525"/>
          <w:sz w:val="24"/>
          <w:szCs w:val="24"/>
        </w:rPr>
        <w:t>C. Hải Phòng - Quảng Ninh.                                            D. Hoàng Sa - Trường Sa</w:t>
      </w:r>
      <w:r w:rsidRPr="00555279">
        <w:rPr>
          <w:rFonts w:eastAsia="Arial" w:cs="Times New Roman"/>
          <w:b/>
          <w:bCs/>
          <w:color w:val="252525"/>
          <w:sz w:val="24"/>
          <w:szCs w:val="24"/>
        </w:rPr>
        <w:t>.</w:t>
      </w:r>
    </w:p>
    <w:p w14:paraId="0F2BD1CE" w14:textId="308B5358" w:rsidR="00927DDE" w:rsidRPr="00927DDE" w:rsidRDefault="00207631" w:rsidP="00927DDE">
      <w:pPr>
        <w:spacing w:after="0" w:line="240" w:lineRule="auto"/>
        <w:rPr>
          <w:rFonts w:eastAsia="Arial"/>
          <w:b/>
          <w:bCs/>
          <w:color w:val="252525"/>
        </w:rPr>
      </w:pPr>
      <w:r>
        <w:rPr>
          <w:rFonts w:eastAsia="Arial" w:cs="Times New Roman"/>
          <w:b/>
          <w:bCs/>
          <w:color w:val="252525"/>
          <w:sz w:val="24"/>
          <w:szCs w:val="24"/>
        </w:rPr>
        <w:t>Câu 12</w:t>
      </w:r>
      <w:r w:rsidR="00555279">
        <w:rPr>
          <w:rFonts w:eastAsia="Arial" w:cs="Times New Roman"/>
          <w:b/>
          <w:bCs/>
          <w:color w:val="252525"/>
          <w:sz w:val="24"/>
          <w:szCs w:val="24"/>
        </w:rPr>
        <w:t>.</w:t>
      </w:r>
      <w:r w:rsidR="00927DDE" w:rsidRPr="00927DDE">
        <w:rPr>
          <w:rFonts w:ascii="Open Sans" w:eastAsia="Times New Roman" w:hAnsi="Open Sans" w:cs="Open Sans"/>
          <w:color w:val="000000"/>
          <w:sz w:val="27"/>
          <w:szCs w:val="27"/>
        </w:rPr>
        <w:t xml:space="preserve"> </w:t>
      </w:r>
      <w:r w:rsidR="00927DDE" w:rsidRPr="00927DDE">
        <w:rPr>
          <w:rFonts w:eastAsia="Arial"/>
          <w:b/>
          <w:bCs/>
          <w:color w:val="252525"/>
        </w:rPr>
        <w:t>Loại tài nguyên nào sau đây là nguyên liệu trong ngành công nghiệp sản xuất, chế biến thực phẩm, dược phẩm nước ta?</w:t>
      </w:r>
    </w:p>
    <w:p w14:paraId="0D72A7EE" w14:textId="2542ED7D" w:rsidR="00207631" w:rsidRPr="00927DDE" w:rsidRDefault="00927DDE" w:rsidP="00B3794C">
      <w:pPr>
        <w:spacing w:after="0" w:line="240" w:lineRule="auto"/>
        <w:jc w:val="both"/>
        <w:rPr>
          <w:rFonts w:eastAsia="Arial" w:cs="Times New Roman"/>
          <w:color w:val="252525"/>
          <w:sz w:val="24"/>
          <w:szCs w:val="24"/>
        </w:rPr>
      </w:pPr>
      <w:r w:rsidRPr="00927DDE">
        <w:rPr>
          <w:rFonts w:eastAsia="Arial" w:cs="Times New Roman"/>
          <w:color w:val="252525"/>
          <w:sz w:val="24"/>
          <w:szCs w:val="24"/>
        </w:rPr>
        <w:t>A. Sinh vật.</w:t>
      </w:r>
      <w:r>
        <w:rPr>
          <w:rFonts w:eastAsia="Arial" w:cs="Times New Roman"/>
          <w:color w:val="252525"/>
          <w:sz w:val="24"/>
          <w:szCs w:val="24"/>
        </w:rPr>
        <w:t xml:space="preserve">                                </w:t>
      </w:r>
      <w:r w:rsidRPr="00927DDE">
        <w:rPr>
          <w:rFonts w:eastAsia="Arial" w:cs="Times New Roman"/>
          <w:color w:val="252525"/>
          <w:sz w:val="24"/>
          <w:szCs w:val="24"/>
        </w:rPr>
        <w:t>B. Đất đai.</w:t>
      </w:r>
      <w:r>
        <w:rPr>
          <w:rFonts w:eastAsia="Arial" w:cs="Times New Roman"/>
          <w:color w:val="252525"/>
          <w:sz w:val="24"/>
          <w:szCs w:val="24"/>
        </w:rPr>
        <w:t xml:space="preserve">                   </w:t>
      </w:r>
      <w:r w:rsidRPr="00927DDE">
        <w:rPr>
          <w:rFonts w:eastAsia="Arial" w:cs="Times New Roman"/>
          <w:color w:val="252525"/>
          <w:sz w:val="24"/>
          <w:szCs w:val="24"/>
        </w:rPr>
        <w:t>C. Nguồn nước.</w:t>
      </w:r>
      <w:r>
        <w:rPr>
          <w:rFonts w:eastAsia="Arial" w:cs="Times New Roman"/>
          <w:color w:val="252525"/>
          <w:sz w:val="24"/>
          <w:szCs w:val="24"/>
        </w:rPr>
        <w:t xml:space="preserve">                        </w:t>
      </w:r>
      <w:r w:rsidRPr="00927DDE">
        <w:rPr>
          <w:rFonts w:eastAsia="Arial" w:cs="Times New Roman"/>
          <w:color w:val="252525"/>
          <w:sz w:val="24"/>
          <w:szCs w:val="24"/>
        </w:rPr>
        <w:t>D. Khí hậu.</w:t>
      </w:r>
    </w:p>
    <w:p w14:paraId="680FFC72" w14:textId="0D9A5A4B" w:rsidR="00927DDE" w:rsidRPr="00927DDE" w:rsidRDefault="00207631" w:rsidP="00927DDE">
      <w:pPr>
        <w:spacing w:after="0" w:line="240" w:lineRule="auto"/>
        <w:rPr>
          <w:rFonts w:eastAsia="Arial"/>
          <w:b/>
          <w:bCs/>
          <w:color w:val="252525"/>
        </w:rPr>
      </w:pPr>
      <w:r>
        <w:rPr>
          <w:rFonts w:eastAsia="Arial" w:cs="Times New Roman"/>
          <w:b/>
          <w:bCs/>
          <w:color w:val="252525"/>
          <w:sz w:val="24"/>
          <w:szCs w:val="24"/>
        </w:rPr>
        <w:t>Câu 13</w:t>
      </w:r>
      <w:r w:rsidR="00927DDE">
        <w:rPr>
          <w:rFonts w:eastAsia="Arial" w:cs="Times New Roman"/>
          <w:b/>
          <w:bCs/>
          <w:color w:val="252525"/>
          <w:sz w:val="24"/>
          <w:szCs w:val="24"/>
        </w:rPr>
        <w:t>.</w:t>
      </w:r>
      <w:r w:rsidR="00927DDE" w:rsidRPr="00927DDE">
        <w:rPr>
          <w:rFonts w:ascii="Open Sans" w:eastAsia="Times New Roman" w:hAnsi="Open Sans" w:cs="Open Sans"/>
          <w:color w:val="000000"/>
          <w:sz w:val="27"/>
          <w:szCs w:val="27"/>
        </w:rPr>
        <w:t xml:space="preserve"> </w:t>
      </w:r>
      <w:r w:rsidR="00927DDE" w:rsidRPr="00927DDE">
        <w:rPr>
          <w:rFonts w:eastAsia="Arial"/>
          <w:b/>
          <w:bCs/>
          <w:color w:val="252525"/>
        </w:rPr>
        <w:t>Cơ sở để nước ta phát triển điện mặt trời, điện gió không phải là</w:t>
      </w:r>
    </w:p>
    <w:p w14:paraId="0A8BA532" w14:textId="4AEB5625" w:rsidR="00207631" w:rsidRPr="00927DDE" w:rsidRDefault="00927DDE" w:rsidP="00B3794C">
      <w:pPr>
        <w:spacing w:after="0" w:line="240" w:lineRule="auto"/>
        <w:jc w:val="both"/>
        <w:rPr>
          <w:rFonts w:eastAsia="Arial" w:cs="Times New Roman"/>
          <w:color w:val="252525"/>
          <w:sz w:val="24"/>
          <w:szCs w:val="24"/>
        </w:rPr>
      </w:pPr>
      <w:r w:rsidRPr="00927DDE">
        <w:rPr>
          <w:rFonts w:eastAsia="Arial" w:cs="Times New Roman"/>
          <w:color w:val="252525"/>
          <w:sz w:val="24"/>
          <w:szCs w:val="24"/>
        </w:rPr>
        <w:t>A. sông hồ dày đặc.</w:t>
      </w:r>
      <w:r>
        <w:rPr>
          <w:rFonts w:eastAsia="Arial" w:cs="Times New Roman"/>
          <w:color w:val="252525"/>
          <w:sz w:val="24"/>
          <w:szCs w:val="24"/>
        </w:rPr>
        <w:t xml:space="preserve">               </w:t>
      </w:r>
      <w:r w:rsidRPr="00927DDE">
        <w:rPr>
          <w:rFonts w:eastAsia="Arial" w:cs="Times New Roman"/>
          <w:color w:val="252525"/>
          <w:sz w:val="24"/>
          <w:szCs w:val="24"/>
        </w:rPr>
        <w:t>B. số giờ nắng cao.</w:t>
      </w:r>
      <w:r>
        <w:rPr>
          <w:rFonts w:eastAsia="Arial" w:cs="Times New Roman"/>
          <w:color w:val="252525"/>
          <w:sz w:val="24"/>
          <w:szCs w:val="24"/>
        </w:rPr>
        <w:t xml:space="preserve">        </w:t>
      </w:r>
      <w:r w:rsidRPr="00927DDE">
        <w:rPr>
          <w:rFonts w:eastAsia="Arial" w:cs="Times New Roman"/>
          <w:color w:val="252525"/>
          <w:sz w:val="24"/>
          <w:szCs w:val="24"/>
        </w:rPr>
        <w:t>C. lượng bức xạ lớn.</w:t>
      </w:r>
      <w:r>
        <w:rPr>
          <w:rFonts w:eastAsia="Arial" w:cs="Times New Roman"/>
          <w:color w:val="252525"/>
          <w:sz w:val="24"/>
          <w:szCs w:val="24"/>
        </w:rPr>
        <w:t xml:space="preserve">              </w:t>
      </w:r>
      <w:r w:rsidRPr="00927DDE">
        <w:rPr>
          <w:rFonts w:eastAsia="Arial" w:cs="Times New Roman"/>
          <w:color w:val="252525"/>
          <w:sz w:val="24"/>
          <w:szCs w:val="24"/>
        </w:rPr>
        <w:t>D. gió quanh năm.</w:t>
      </w:r>
    </w:p>
    <w:p w14:paraId="575313A9" w14:textId="5B35159E" w:rsidR="00927DDE" w:rsidRPr="00927DDE" w:rsidRDefault="00207631" w:rsidP="00927DDE">
      <w:pPr>
        <w:spacing w:after="0" w:line="240" w:lineRule="auto"/>
        <w:rPr>
          <w:rFonts w:eastAsia="Arial"/>
          <w:b/>
          <w:bCs/>
          <w:color w:val="252525"/>
        </w:rPr>
      </w:pPr>
      <w:r>
        <w:rPr>
          <w:rFonts w:eastAsia="Arial" w:cs="Times New Roman"/>
          <w:b/>
          <w:bCs/>
          <w:color w:val="252525"/>
          <w:sz w:val="24"/>
          <w:szCs w:val="24"/>
        </w:rPr>
        <w:t>Câu 14</w:t>
      </w:r>
      <w:r w:rsidR="00927DDE">
        <w:rPr>
          <w:rFonts w:eastAsia="Arial" w:cs="Times New Roman"/>
          <w:b/>
          <w:bCs/>
          <w:color w:val="252525"/>
          <w:sz w:val="24"/>
          <w:szCs w:val="24"/>
        </w:rPr>
        <w:t>.</w:t>
      </w:r>
      <w:r w:rsidR="00927DDE" w:rsidRPr="00927DDE">
        <w:rPr>
          <w:rFonts w:ascii="Open Sans" w:eastAsia="Times New Roman" w:hAnsi="Open Sans" w:cs="Open Sans"/>
          <w:color w:val="000000"/>
          <w:sz w:val="27"/>
          <w:szCs w:val="27"/>
        </w:rPr>
        <w:t xml:space="preserve"> </w:t>
      </w:r>
      <w:r w:rsidR="00927DDE" w:rsidRPr="00927DDE">
        <w:rPr>
          <w:rFonts w:eastAsia="Arial"/>
          <w:b/>
          <w:bCs/>
          <w:color w:val="252525"/>
        </w:rPr>
        <w:t>Nguồn lao động dồi dào, thị trường rộng lớn là cơ sở để phát triển mạnh ngành nào sau đây?</w:t>
      </w:r>
    </w:p>
    <w:p w14:paraId="36CBBD7C" w14:textId="17D7CFED" w:rsidR="00927DDE" w:rsidRPr="00927DDE" w:rsidRDefault="00927DDE" w:rsidP="00927DDE">
      <w:pPr>
        <w:spacing w:after="0" w:line="240" w:lineRule="auto"/>
        <w:jc w:val="both"/>
        <w:rPr>
          <w:rFonts w:eastAsia="Arial" w:cs="Times New Roman"/>
          <w:color w:val="252525"/>
          <w:sz w:val="24"/>
          <w:szCs w:val="24"/>
        </w:rPr>
      </w:pPr>
      <w:r w:rsidRPr="00927DDE">
        <w:rPr>
          <w:rFonts w:eastAsia="Arial" w:cs="Times New Roman"/>
          <w:color w:val="252525"/>
          <w:sz w:val="24"/>
          <w:szCs w:val="24"/>
        </w:rPr>
        <w:t>A. Công nghiệp khai thác khí tự nhiên.</w:t>
      </w:r>
      <w:r>
        <w:rPr>
          <w:rFonts w:eastAsia="Arial" w:cs="Times New Roman"/>
          <w:color w:val="252525"/>
          <w:sz w:val="24"/>
          <w:szCs w:val="24"/>
        </w:rPr>
        <w:t xml:space="preserve">                                      </w:t>
      </w:r>
      <w:r w:rsidRPr="00927DDE">
        <w:rPr>
          <w:rFonts w:eastAsia="Arial" w:cs="Times New Roman"/>
          <w:color w:val="252525"/>
          <w:sz w:val="24"/>
          <w:szCs w:val="24"/>
        </w:rPr>
        <w:t>B. Công nghiệp cơ khí và hoá chất.</w:t>
      </w:r>
    </w:p>
    <w:p w14:paraId="50B9B79F" w14:textId="23358926" w:rsidR="00207631" w:rsidRPr="00927DDE" w:rsidRDefault="00927DDE" w:rsidP="00B3794C">
      <w:pPr>
        <w:spacing w:after="0" w:line="240" w:lineRule="auto"/>
        <w:jc w:val="both"/>
        <w:rPr>
          <w:rFonts w:eastAsia="Arial" w:cs="Times New Roman"/>
          <w:color w:val="252525"/>
          <w:sz w:val="24"/>
          <w:szCs w:val="24"/>
        </w:rPr>
      </w:pPr>
      <w:r w:rsidRPr="00927DDE">
        <w:rPr>
          <w:rFonts w:eastAsia="Arial" w:cs="Times New Roman"/>
          <w:color w:val="252525"/>
          <w:sz w:val="24"/>
          <w:szCs w:val="24"/>
        </w:rPr>
        <w:t>C. Công nghiệp sản xuất máy vi tính.</w:t>
      </w:r>
      <w:r>
        <w:rPr>
          <w:rFonts w:eastAsia="Arial" w:cs="Times New Roman"/>
          <w:color w:val="252525"/>
          <w:sz w:val="24"/>
          <w:szCs w:val="24"/>
        </w:rPr>
        <w:t xml:space="preserve">                                        </w:t>
      </w:r>
      <w:r w:rsidRPr="00927DDE">
        <w:rPr>
          <w:rFonts w:eastAsia="Arial" w:cs="Times New Roman"/>
          <w:color w:val="252525"/>
          <w:sz w:val="24"/>
          <w:szCs w:val="24"/>
        </w:rPr>
        <w:t>D. Công nghiệp sản xuất thực phẩm.</w:t>
      </w:r>
    </w:p>
    <w:p w14:paraId="01169176" w14:textId="18E46A74" w:rsidR="00927DDE" w:rsidRPr="00927DDE" w:rsidRDefault="00207631" w:rsidP="00927DDE">
      <w:pPr>
        <w:spacing w:after="0" w:line="240" w:lineRule="auto"/>
        <w:rPr>
          <w:rFonts w:eastAsia="Arial"/>
          <w:b/>
          <w:bCs/>
          <w:color w:val="252525"/>
        </w:rPr>
      </w:pPr>
      <w:r>
        <w:rPr>
          <w:rFonts w:eastAsia="Arial" w:cs="Times New Roman"/>
          <w:b/>
          <w:bCs/>
          <w:color w:val="252525"/>
          <w:sz w:val="24"/>
          <w:szCs w:val="24"/>
        </w:rPr>
        <w:t>Câu 15</w:t>
      </w:r>
      <w:r w:rsidR="00927DDE">
        <w:rPr>
          <w:rFonts w:eastAsia="Arial" w:cs="Times New Roman"/>
          <w:b/>
          <w:bCs/>
          <w:color w:val="252525"/>
          <w:sz w:val="24"/>
          <w:szCs w:val="24"/>
        </w:rPr>
        <w:t>.</w:t>
      </w:r>
      <w:r w:rsidR="00927DDE" w:rsidRPr="00927DDE">
        <w:rPr>
          <w:rFonts w:ascii="Open Sans" w:eastAsia="Times New Roman" w:hAnsi="Open Sans" w:cs="Open Sans"/>
          <w:color w:val="000000"/>
          <w:sz w:val="27"/>
          <w:szCs w:val="27"/>
        </w:rPr>
        <w:t xml:space="preserve"> </w:t>
      </w:r>
      <w:r w:rsidR="00927DDE" w:rsidRPr="00927DDE">
        <w:rPr>
          <w:rFonts w:eastAsia="Arial"/>
          <w:b/>
          <w:bCs/>
          <w:color w:val="252525"/>
        </w:rPr>
        <w:t>Ngành kinh tế nào sau đây có vai trò quyết định trong quá trình công nghiệp hóa, hiện đại hóa đất nước?</w:t>
      </w:r>
    </w:p>
    <w:p w14:paraId="4E5E3412" w14:textId="3E4D68EF" w:rsidR="00927DDE" w:rsidRPr="00927DDE" w:rsidRDefault="00927DDE" w:rsidP="00927DDE">
      <w:pPr>
        <w:spacing w:after="0" w:line="240" w:lineRule="auto"/>
        <w:jc w:val="both"/>
        <w:rPr>
          <w:rFonts w:eastAsia="Arial" w:cs="Times New Roman"/>
          <w:color w:val="252525"/>
          <w:sz w:val="24"/>
          <w:szCs w:val="24"/>
        </w:rPr>
      </w:pPr>
      <w:r w:rsidRPr="00927DDE">
        <w:rPr>
          <w:rFonts w:eastAsia="Arial" w:cs="Times New Roman"/>
          <w:color w:val="252525"/>
          <w:sz w:val="24"/>
          <w:szCs w:val="24"/>
        </w:rPr>
        <w:t>A. Công nghiệp.</w:t>
      </w:r>
      <w:r>
        <w:rPr>
          <w:rFonts w:eastAsia="Arial" w:cs="Times New Roman"/>
          <w:color w:val="252525"/>
          <w:sz w:val="24"/>
          <w:szCs w:val="24"/>
        </w:rPr>
        <w:t xml:space="preserve">             </w:t>
      </w:r>
      <w:r w:rsidRPr="00927DDE">
        <w:rPr>
          <w:rFonts w:eastAsia="Arial" w:cs="Times New Roman"/>
          <w:color w:val="252525"/>
          <w:sz w:val="24"/>
          <w:szCs w:val="24"/>
        </w:rPr>
        <w:t>B. Nông nghiệp.</w:t>
      </w:r>
      <w:r>
        <w:rPr>
          <w:rFonts w:eastAsia="Arial" w:cs="Times New Roman"/>
          <w:color w:val="252525"/>
          <w:sz w:val="24"/>
          <w:szCs w:val="24"/>
        </w:rPr>
        <w:t xml:space="preserve">                 </w:t>
      </w:r>
      <w:r w:rsidRPr="00927DDE">
        <w:rPr>
          <w:rFonts w:eastAsia="Arial" w:cs="Times New Roman"/>
          <w:color w:val="252525"/>
          <w:sz w:val="24"/>
          <w:szCs w:val="24"/>
        </w:rPr>
        <w:t>C. Dịch vụ.</w:t>
      </w:r>
      <w:r>
        <w:rPr>
          <w:rFonts w:eastAsia="Arial" w:cs="Times New Roman"/>
          <w:color w:val="252525"/>
          <w:sz w:val="24"/>
          <w:szCs w:val="24"/>
        </w:rPr>
        <w:t xml:space="preserve">                          </w:t>
      </w:r>
      <w:r w:rsidRPr="00927DDE">
        <w:rPr>
          <w:rFonts w:eastAsia="Arial" w:cs="Times New Roman"/>
          <w:color w:val="252525"/>
          <w:sz w:val="24"/>
          <w:szCs w:val="24"/>
        </w:rPr>
        <w:t>D. Lâm nghiệp.</w:t>
      </w:r>
    </w:p>
    <w:p w14:paraId="688021B8" w14:textId="75A2B067" w:rsidR="00B3794C" w:rsidRPr="002526DC" w:rsidRDefault="00B3794C" w:rsidP="00B3794C">
      <w:pPr>
        <w:spacing w:after="0" w:line="240" w:lineRule="auto"/>
        <w:jc w:val="both"/>
        <w:rPr>
          <w:rFonts w:eastAsia="Arial" w:cs="Times New Roman"/>
          <w:b/>
          <w:bCs/>
          <w:color w:val="252525"/>
          <w:sz w:val="24"/>
          <w:szCs w:val="24"/>
        </w:rPr>
      </w:pPr>
      <w:r w:rsidRPr="002526DC">
        <w:rPr>
          <w:rFonts w:eastAsia="Arial" w:cs="Times New Roman"/>
          <w:b/>
          <w:bCs/>
          <w:color w:val="252525"/>
          <w:sz w:val="24"/>
          <w:szCs w:val="24"/>
        </w:rPr>
        <w:t xml:space="preserve">Câu </w:t>
      </w:r>
      <w:r w:rsidR="00207631">
        <w:rPr>
          <w:rFonts w:eastAsia="Arial" w:cs="Times New Roman"/>
          <w:b/>
          <w:bCs/>
          <w:color w:val="252525"/>
          <w:sz w:val="24"/>
          <w:szCs w:val="24"/>
        </w:rPr>
        <w:t>16</w:t>
      </w:r>
      <w:r w:rsidRPr="002526DC">
        <w:rPr>
          <w:rFonts w:eastAsia="Arial" w:cs="Times New Roman"/>
          <w:b/>
          <w:bCs/>
          <w:color w:val="252525"/>
          <w:sz w:val="24"/>
          <w:szCs w:val="24"/>
        </w:rPr>
        <w:t>. Nước ta có mạng lưới sông ngòi dày đặc, nhiều thác ghềnh tạo thuận lợi cho phát triển ngành công nghiệp nào?</w:t>
      </w:r>
    </w:p>
    <w:p w14:paraId="169A80C3" w14:textId="77777777" w:rsidR="00B3794C" w:rsidRDefault="00B3794C" w:rsidP="00B3794C">
      <w:pPr>
        <w:spacing w:after="0" w:line="240" w:lineRule="auto"/>
        <w:jc w:val="both"/>
        <w:rPr>
          <w:rFonts w:eastAsia="Arial" w:cs="Times New Roman"/>
          <w:color w:val="252525"/>
          <w:sz w:val="24"/>
          <w:szCs w:val="24"/>
        </w:rPr>
      </w:pPr>
      <w:r>
        <w:rPr>
          <w:rFonts w:eastAsia="Arial" w:cs="Times New Roman"/>
          <w:color w:val="252525"/>
          <w:sz w:val="24"/>
          <w:szCs w:val="24"/>
        </w:rPr>
        <w:t>A. Khai thác dầu thô và khí tự nhiên.                                                 B. Thuỷ điện.</w:t>
      </w:r>
    </w:p>
    <w:p w14:paraId="404A886A" w14:textId="77777777" w:rsidR="00B3794C" w:rsidRDefault="00B3794C" w:rsidP="00B3794C">
      <w:pPr>
        <w:spacing w:after="0" w:line="240" w:lineRule="auto"/>
        <w:jc w:val="both"/>
        <w:rPr>
          <w:rFonts w:eastAsia="Arial" w:cs="Times New Roman"/>
          <w:color w:val="252525"/>
          <w:sz w:val="24"/>
          <w:szCs w:val="24"/>
        </w:rPr>
      </w:pPr>
      <w:r>
        <w:rPr>
          <w:rFonts w:eastAsia="Arial" w:cs="Times New Roman"/>
          <w:color w:val="252525"/>
          <w:sz w:val="24"/>
          <w:szCs w:val="24"/>
        </w:rPr>
        <w:t>C. Sản xuất nước khoáng, nước tinh khiết.                                         D. Đóng tàu và thuyền.</w:t>
      </w:r>
    </w:p>
    <w:p w14:paraId="0660209B" w14:textId="2DB31891" w:rsidR="00B3794C" w:rsidRDefault="00B3794C" w:rsidP="00B3794C">
      <w:pPr>
        <w:spacing w:after="0" w:line="240" w:lineRule="auto"/>
        <w:jc w:val="both"/>
        <w:rPr>
          <w:rFonts w:eastAsia="Arial" w:cs="Times New Roman"/>
          <w:b/>
          <w:bCs/>
          <w:color w:val="252525"/>
          <w:sz w:val="24"/>
          <w:szCs w:val="24"/>
        </w:rPr>
      </w:pPr>
      <w:r w:rsidRPr="002526DC">
        <w:rPr>
          <w:rFonts w:eastAsia="Arial" w:cs="Times New Roman"/>
          <w:b/>
          <w:bCs/>
          <w:color w:val="252525"/>
          <w:sz w:val="24"/>
          <w:szCs w:val="24"/>
        </w:rPr>
        <w:t xml:space="preserve">Câu </w:t>
      </w:r>
      <w:r w:rsidR="00207631">
        <w:rPr>
          <w:rFonts w:eastAsia="Arial" w:cs="Times New Roman"/>
          <w:b/>
          <w:bCs/>
          <w:color w:val="252525"/>
          <w:sz w:val="24"/>
          <w:szCs w:val="24"/>
        </w:rPr>
        <w:t>17</w:t>
      </w:r>
      <w:r w:rsidRPr="002526DC">
        <w:rPr>
          <w:rFonts w:eastAsia="Arial" w:cs="Times New Roman"/>
          <w:b/>
          <w:bCs/>
          <w:color w:val="252525"/>
          <w:sz w:val="24"/>
          <w:szCs w:val="24"/>
        </w:rPr>
        <w:t>. Sản phẩm nào sau đây là của ngành công nghiệp sản xuất, chế biến thực phẩm nước ta?</w:t>
      </w:r>
    </w:p>
    <w:p w14:paraId="30CF8279" w14:textId="77777777" w:rsidR="00B3794C" w:rsidRDefault="00B3794C" w:rsidP="00B3794C">
      <w:pPr>
        <w:spacing w:after="0" w:line="240" w:lineRule="auto"/>
        <w:jc w:val="both"/>
        <w:rPr>
          <w:rFonts w:eastAsia="Arial" w:cs="Times New Roman"/>
          <w:color w:val="252525"/>
          <w:sz w:val="24"/>
          <w:szCs w:val="24"/>
        </w:rPr>
      </w:pPr>
      <w:r w:rsidRPr="002526DC">
        <w:rPr>
          <w:rFonts w:eastAsia="Arial" w:cs="Times New Roman"/>
          <w:color w:val="252525"/>
          <w:sz w:val="24"/>
          <w:szCs w:val="24"/>
        </w:rPr>
        <w:lastRenderedPageBreak/>
        <w:t xml:space="preserve">A. </w:t>
      </w:r>
      <w:r>
        <w:rPr>
          <w:rFonts w:eastAsia="Arial" w:cs="Times New Roman"/>
          <w:color w:val="252525"/>
          <w:sz w:val="24"/>
          <w:szCs w:val="24"/>
        </w:rPr>
        <w:t xml:space="preserve">Thuỷ sản ướp đông, quần áo, cà phê bột và cà phê hoà tan       </w:t>
      </w:r>
    </w:p>
    <w:p w14:paraId="23CD1D39" w14:textId="77777777" w:rsidR="00B3794C" w:rsidRPr="002526DC" w:rsidRDefault="00B3794C" w:rsidP="00B3794C">
      <w:pPr>
        <w:spacing w:after="0" w:line="240" w:lineRule="auto"/>
        <w:jc w:val="both"/>
        <w:rPr>
          <w:rFonts w:eastAsia="Arial" w:cs="Times New Roman"/>
          <w:color w:val="252525"/>
          <w:sz w:val="24"/>
          <w:szCs w:val="24"/>
        </w:rPr>
      </w:pPr>
      <w:r>
        <w:rPr>
          <w:rFonts w:eastAsia="Arial" w:cs="Times New Roman"/>
          <w:color w:val="252525"/>
          <w:sz w:val="24"/>
          <w:szCs w:val="24"/>
        </w:rPr>
        <w:t xml:space="preserve">B. Thuỷ sản ướp đông, giày da, cà phê bột và cà phê hoà tan       </w:t>
      </w:r>
    </w:p>
    <w:p w14:paraId="0EE6CF34" w14:textId="77777777" w:rsidR="00B3794C" w:rsidRPr="002526DC" w:rsidRDefault="00B3794C" w:rsidP="00B3794C">
      <w:pPr>
        <w:spacing w:after="0" w:line="240" w:lineRule="auto"/>
        <w:jc w:val="both"/>
        <w:rPr>
          <w:rFonts w:eastAsia="Arial" w:cs="Times New Roman"/>
          <w:color w:val="252525"/>
          <w:sz w:val="24"/>
          <w:szCs w:val="24"/>
        </w:rPr>
      </w:pPr>
      <w:r>
        <w:rPr>
          <w:rFonts w:eastAsia="Arial" w:cs="Times New Roman"/>
          <w:color w:val="252525"/>
          <w:sz w:val="24"/>
          <w:szCs w:val="24"/>
        </w:rPr>
        <w:t xml:space="preserve">C. Thuỷ sản ướp đông, giày vải, cà phê bột và cà phê hoà tan       </w:t>
      </w:r>
    </w:p>
    <w:p w14:paraId="1646EBF2" w14:textId="77777777" w:rsidR="00207631" w:rsidRDefault="00B3794C" w:rsidP="00B3794C">
      <w:pPr>
        <w:spacing w:after="0" w:line="240" w:lineRule="auto"/>
        <w:jc w:val="both"/>
        <w:rPr>
          <w:rFonts w:eastAsia="Arial" w:cs="Times New Roman"/>
          <w:color w:val="252525"/>
          <w:sz w:val="24"/>
          <w:szCs w:val="24"/>
        </w:rPr>
      </w:pPr>
      <w:r>
        <w:rPr>
          <w:rFonts w:eastAsia="Arial" w:cs="Times New Roman"/>
          <w:color w:val="252525"/>
          <w:sz w:val="24"/>
          <w:szCs w:val="24"/>
        </w:rPr>
        <w:t xml:space="preserve">D. Thuỷ sản ướp đông, sữa tươi, cà phê bột và cà phê hoà tan    </w:t>
      </w:r>
    </w:p>
    <w:p w14:paraId="56F2D090" w14:textId="1D2F684D" w:rsidR="00207631" w:rsidRDefault="00207631" w:rsidP="00B3794C">
      <w:pPr>
        <w:spacing w:after="0" w:line="240" w:lineRule="auto"/>
        <w:jc w:val="both"/>
        <w:rPr>
          <w:rFonts w:eastAsia="Arial" w:cs="Times New Roman"/>
          <w:b/>
          <w:bCs/>
          <w:color w:val="252525"/>
          <w:sz w:val="24"/>
          <w:szCs w:val="24"/>
        </w:rPr>
      </w:pPr>
      <w:r w:rsidRPr="00207631">
        <w:rPr>
          <w:rFonts w:eastAsia="Arial" w:cs="Times New Roman"/>
          <w:b/>
          <w:bCs/>
          <w:color w:val="252525"/>
          <w:sz w:val="24"/>
          <w:szCs w:val="24"/>
        </w:rPr>
        <w:t>Câu 18</w:t>
      </w:r>
      <w:r w:rsidR="00927DDE">
        <w:rPr>
          <w:rFonts w:eastAsia="Arial" w:cs="Times New Roman"/>
          <w:b/>
          <w:bCs/>
          <w:color w:val="252525"/>
          <w:sz w:val="24"/>
          <w:szCs w:val="24"/>
        </w:rPr>
        <w:t>.</w:t>
      </w:r>
      <w:r w:rsidR="00927DDE" w:rsidRPr="00927DDE">
        <w:rPr>
          <w:rFonts w:ascii="Open Sans" w:hAnsi="Open Sans" w:cs="Open Sans"/>
          <w:color w:val="000000"/>
          <w:sz w:val="27"/>
          <w:szCs w:val="27"/>
          <w:shd w:val="clear" w:color="auto" w:fill="FFFFFF"/>
        </w:rPr>
        <w:t xml:space="preserve"> </w:t>
      </w:r>
      <w:r w:rsidR="00927DDE" w:rsidRPr="00927DDE">
        <w:rPr>
          <w:rFonts w:eastAsia="Arial" w:cs="Times New Roman"/>
          <w:b/>
          <w:bCs/>
          <w:color w:val="252525"/>
          <w:sz w:val="24"/>
          <w:szCs w:val="24"/>
        </w:rPr>
        <w:t>Quốc lộ 1A là quốc lộ có đặc điểm nào sau đây?</w:t>
      </w:r>
    </w:p>
    <w:p w14:paraId="22DB385C" w14:textId="0F83E6AE" w:rsidR="00927DDE" w:rsidRPr="00927DDE" w:rsidRDefault="00927DDE" w:rsidP="00927DDE">
      <w:pPr>
        <w:spacing w:after="0" w:line="240" w:lineRule="auto"/>
        <w:jc w:val="both"/>
        <w:rPr>
          <w:rFonts w:eastAsia="Arial" w:cs="Times New Roman"/>
          <w:color w:val="252525"/>
          <w:sz w:val="24"/>
          <w:szCs w:val="24"/>
        </w:rPr>
      </w:pPr>
      <w:r w:rsidRPr="00927DDE">
        <w:rPr>
          <w:rFonts w:eastAsia="Arial" w:cs="Times New Roman"/>
          <w:color w:val="252525"/>
          <w:sz w:val="24"/>
          <w:szCs w:val="24"/>
        </w:rPr>
        <w:t>A. Chạy từ Lạng Sơn đến Cần Thơ.</w:t>
      </w:r>
      <w:r>
        <w:rPr>
          <w:rFonts w:eastAsia="Arial" w:cs="Times New Roman"/>
          <w:color w:val="252525"/>
          <w:sz w:val="24"/>
          <w:szCs w:val="24"/>
        </w:rPr>
        <w:t xml:space="preserve">                                            </w:t>
      </w:r>
      <w:r w:rsidRPr="00927DDE">
        <w:rPr>
          <w:rFonts w:eastAsia="Arial" w:cs="Times New Roman"/>
          <w:color w:val="252525"/>
          <w:sz w:val="24"/>
          <w:szCs w:val="24"/>
        </w:rPr>
        <w:t>B. Chạy từ Lạng Sơn đến Cà Mau.</w:t>
      </w:r>
    </w:p>
    <w:p w14:paraId="12814A55" w14:textId="07C0471E" w:rsidR="00927DDE" w:rsidRPr="00927DDE" w:rsidRDefault="00927DDE" w:rsidP="00B3794C">
      <w:pPr>
        <w:spacing w:after="0" w:line="240" w:lineRule="auto"/>
        <w:jc w:val="both"/>
        <w:rPr>
          <w:rFonts w:eastAsia="Arial" w:cs="Times New Roman"/>
          <w:color w:val="252525"/>
          <w:sz w:val="24"/>
          <w:szCs w:val="24"/>
        </w:rPr>
      </w:pPr>
      <w:r w:rsidRPr="00927DDE">
        <w:rPr>
          <w:rFonts w:eastAsia="Arial" w:cs="Times New Roman"/>
          <w:color w:val="252525"/>
          <w:sz w:val="24"/>
          <w:szCs w:val="24"/>
        </w:rPr>
        <w:t>C. Chạy từ Hà Giang đến Cà Mau.</w:t>
      </w:r>
      <w:r>
        <w:rPr>
          <w:rFonts w:eastAsia="Arial" w:cs="Times New Roman"/>
          <w:color w:val="252525"/>
          <w:sz w:val="24"/>
          <w:szCs w:val="24"/>
        </w:rPr>
        <w:t xml:space="preserve">                                             </w:t>
      </w:r>
      <w:r w:rsidRPr="00927DDE">
        <w:rPr>
          <w:rFonts w:eastAsia="Arial" w:cs="Times New Roman"/>
          <w:color w:val="252525"/>
          <w:sz w:val="24"/>
          <w:szCs w:val="24"/>
        </w:rPr>
        <w:t>D. Chạy từ Hà Giang đến Hà Nội.</w:t>
      </w:r>
    </w:p>
    <w:p w14:paraId="6D86A739" w14:textId="65EE7884" w:rsidR="00927DDE" w:rsidRPr="00927DDE" w:rsidRDefault="00207631" w:rsidP="00927DDE">
      <w:pPr>
        <w:spacing w:after="0" w:line="240" w:lineRule="auto"/>
        <w:rPr>
          <w:rFonts w:eastAsia="Arial"/>
          <w:b/>
          <w:bCs/>
          <w:color w:val="252525"/>
        </w:rPr>
      </w:pPr>
      <w:r w:rsidRPr="00207631">
        <w:rPr>
          <w:rFonts w:eastAsia="Arial" w:cs="Times New Roman"/>
          <w:b/>
          <w:bCs/>
          <w:color w:val="252525"/>
          <w:sz w:val="24"/>
          <w:szCs w:val="24"/>
        </w:rPr>
        <w:t>Câu 19.</w:t>
      </w:r>
      <w:r w:rsidR="00927DDE" w:rsidRPr="00927DDE">
        <w:rPr>
          <w:rFonts w:ascii="Open Sans" w:eastAsia="Times New Roman" w:hAnsi="Open Sans" w:cs="Open Sans"/>
          <w:color w:val="000000"/>
          <w:sz w:val="27"/>
          <w:szCs w:val="27"/>
        </w:rPr>
        <w:t xml:space="preserve"> </w:t>
      </w:r>
      <w:r w:rsidR="00927DDE" w:rsidRPr="00927DDE">
        <w:rPr>
          <w:rFonts w:eastAsia="Arial"/>
          <w:b/>
          <w:bCs/>
          <w:color w:val="252525"/>
        </w:rPr>
        <w:t>Loại nào sau đây không thuộc tài nguyên du lịch nhân văn?</w:t>
      </w:r>
    </w:p>
    <w:p w14:paraId="26045780" w14:textId="05A1A7E6" w:rsidR="00927DDE" w:rsidRPr="00927DDE" w:rsidRDefault="00927DDE" w:rsidP="00927DDE">
      <w:pPr>
        <w:spacing w:after="0" w:line="240" w:lineRule="auto"/>
        <w:jc w:val="both"/>
        <w:rPr>
          <w:rFonts w:eastAsia="Arial" w:cs="Times New Roman"/>
          <w:color w:val="252525"/>
          <w:sz w:val="24"/>
          <w:szCs w:val="24"/>
        </w:rPr>
      </w:pPr>
      <w:r w:rsidRPr="00927DDE">
        <w:rPr>
          <w:rFonts w:eastAsia="Arial" w:cs="Times New Roman"/>
          <w:color w:val="252525"/>
          <w:sz w:val="24"/>
          <w:szCs w:val="24"/>
        </w:rPr>
        <w:t>A. Lễ hội truyền thống.</w:t>
      </w:r>
      <w:r>
        <w:rPr>
          <w:rFonts w:eastAsia="Arial" w:cs="Times New Roman"/>
          <w:color w:val="252525"/>
          <w:sz w:val="24"/>
          <w:szCs w:val="24"/>
        </w:rPr>
        <w:t xml:space="preserve">                                                              </w:t>
      </w:r>
      <w:r w:rsidRPr="00927DDE">
        <w:rPr>
          <w:rFonts w:eastAsia="Arial" w:cs="Times New Roman"/>
          <w:color w:val="252525"/>
          <w:sz w:val="24"/>
          <w:szCs w:val="24"/>
        </w:rPr>
        <w:t>B. Công trình kiến trúc.</w:t>
      </w:r>
    </w:p>
    <w:p w14:paraId="13413456" w14:textId="3BA2B855" w:rsidR="00207631" w:rsidRPr="00927DDE" w:rsidRDefault="00927DDE" w:rsidP="00B3794C">
      <w:pPr>
        <w:spacing w:after="0" w:line="240" w:lineRule="auto"/>
        <w:jc w:val="both"/>
        <w:rPr>
          <w:rFonts w:eastAsia="Arial" w:cs="Times New Roman"/>
          <w:color w:val="252525"/>
          <w:sz w:val="24"/>
          <w:szCs w:val="24"/>
        </w:rPr>
      </w:pPr>
      <w:r w:rsidRPr="00927DDE">
        <w:rPr>
          <w:rFonts w:eastAsia="Arial" w:cs="Times New Roman"/>
          <w:color w:val="252525"/>
          <w:sz w:val="24"/>
          <w:szCs w:val="24"/>
        </w:rPr>
        <w:t>C. Hang động các-xtơ.</w:t>
      </w:r>
      <w:r>
        <w:rPr>
          <w:rFonts w:eastAsia="Arial" w:cs="Times New Roman"/>
          <w:color w:val="252525"/>
          <w:sz w:val="24"/>
          <w:szCs w:val="24"/>
        </w:rPr>
        <w:t xml:space="preserve">                                                               </w:t>
      </w:r>
      <w:r w:rsidRPr="00927DDE">
        <w:rPr>
          <w:rFonts w:eastAsia="Arial" w:cs="Times New Roman"/>
          <w:color w:val="252525"/>
          <w:sz w:val="24"/>
          <w:szCs w:val="24"/>
        </w:rPr>
        <w:t>D. Làng nghề truyền thống.</w:t>
      </w:r>
    </w:p>
    <w:p w14:paraId="237A3183" w14:textId="77777777" w:rsidR="00927DDE" w:rsidRPr="00927DDE" w:rsidRDefault="00207631" w:rsidP="00927DDE">
      <w:pPr>
        <w:spacing w:after="0" w:line="240" w:lineRule="auto"/>
        <w:rPr>
          <w:rFonts w:eastAsia="Arial"/>
          <w:b/>
          <w:bCs/>
          <w:color w:val="252525"/>
        </w:rPr>
      </w:pPr>
      <w:r w:rsidRPr="00207631">
        <w:rPr>
          <w:rFonts w:eastAsia="Arial" w:cs="Times New Roman"/>
          <w:b/>
          <w:bCs/>
          <w:color w:val="252525"/>
          <w:sz w:val="24"/>
          <w:szCs w:val="24"/>
        </w:rPr>
        <w:t>Câu 20.</w:t>
      </w:r>
      <w:r w:rsidR="00B3794C" w:rsidRPr="00207631">
        <w:rPr>
          <w:rFonts w:eastAsia="Arial" w:cs="Times New Roman"/>
          <w:b/>
          <w:bCs/>
          <w:color w:val="252525"/>
          <w:sz w:val="24"/>
          <w:szCs w:val="24"/>
        </w:rPr>
        <w:t xml:space="preserve"> </w:t>
      </w:r>
      <w:r w:rsidR="00927DDE" w:rsidRPr="00927DDE">
        <w:rPr>
          <w:rFonts w:eastAsia="Arial"/>
          <w:b/>
          <w:bCs/>
          <w:color w:val="252525"/>
        </w:rPr>
        <w:t>Trong số các di sản thế giới được UNESCO công nhận, nhóm di sản nào sau đây thuộc Duyên hải Nam Trung Bộ?</w:t>
      </w:r>
    </w:p>
    <w:p w14:paraId="6341AF92" w14:textId="6A817119" w:rsidR="00927DDE" w:rsidRPr="00927DDE" w:rsidRDefault="00927DDE" w:rsidP="00927DDE">
      <w:pPr>
        <w:spacing w:after="0" w:line="240" w:lineRule="auto"/>
        <w:jc w:val="both"/>
        <w:rPr>
          <w:rFonts w:eastAsia="Arial" w:cs="Times New Roman"/>
          <w:color w:val="252525"/>
          <w:sz w:val="24"/>
          <w:szCs w:val="24"/>
        </w:rPr>
      </w:pPr>
      <w:r w:rsidRPr="00927DDE">
        <w:rPr>
          <w:rFonts w:eastAsia="Arial" w:cs="Times New Roman"/>
          <w:color w:val="252525"/>
          <w:sz w:val="24"/>
          <w:szCs w:val="24"/>
        </w:rPr>
        <w:t>A. Cồng chiêng Tây Nguyên, Phố cổ Hội An.                 B. Phố cổ Hội An, Di tích Mỹ Sơn.</w:t>
      </w:r>
    </w:p>
    <w:p w14:paraId="1CD43AE9" w14:textId="50AB55A8" w:rsidR="00927DDE" w:rsidRPr="00927DDE" w:rsidRDefault="00927DDE" w:rsidP="00927DDE">
      <w:pPr>
        <w:spacing w:after="0" w:line="240" w:lineRule="auto"/>
        <w:jc w:val="both"/>
        <w:rPr>
          <w:rFonts w:eastAsia="Arial" w:cs="Times New Roman"/>
          <w:color w:val="252525"/>
          <w:sz w:val="24"/>
          <w:szCs w:val="24"/>
        </w:rPr>
      </w:pPr>
      <w:r w:rsidRPr="00927DDE">
        <w:rPr>
          <w:rFonts w:eastAsia="Arial" w:cs="Times New Roman"/>
          <w:color w:val="252525"/>
          <w:sz w:val="24"/>
          <w:szCs w:val="24"/>
        </w:rPr>
        <w:t>C. Phong Nha – Kẻ Bàng, Di tích Mỹ Sơn.                    D. Hoàng Thành Thăng Long, Vịnh Hạ Long.</w:t>
      </w:r>
    </w:p>
    <w:p w14:paraId="7DC1F87D" w14:textId="676B6E2B" w:rsidR="00B3794C" w:rsidRPr="00927DDE" w:rsidRDefault="00B3794C" w:rsidP="00927DDE">
      <w:pPr>
        <w:spacing w:after="0" w:line="240" w:lineRule="auto"/>
        <w:jc w:val="both"/>
        <w:rPr>
          <w:rFonts w:eastAsia="Arial" w:cs="Times New Roman"/>
          <w:color w:val="252525"/>
          <w:sz w:val="24"/>
          <w:szCs w:val="24"/>
        </w:rPr>
      </w:pPr>
      <w:r w:rsidRPr="00927DDE">
        <w:rPr>
          <w:rFonts w:eastAsia="Arial" w:cs="Times New Roman"/>
          <w:color w:val="252525"/>
          <w:sz w:val="24"/>
          <w:szCs w:val="24"/>
        </w:rPr>
        <w:t xml:space="preserve">  </w:t>
      </w:r>
      <w:r>
        <w:rPr>
          <w:b/>
          <w:bCs/>
        </w:rPr>
        <w:t>B/ PHẦN TỰ LUẬN:</w:t>
      </w:r>
    </w:p>
    <w:p w14:paraId="0DC782BF" w14:textId="77777777" w:rsidR="00B3794C" w:rsidRPr="00B3794C" w:rsidRDefault="00B3794C" w:rsidP="00B3794C">
      <w:pPr>
        <w:spacing w:after="0" w:line="240" w:lineRule="auto"/>
        <w:rPr>
          <w:rFonts w:cs="Times New Roman"/>
          <w:szCs w:val="28"/>
        </w:rPr>
      </w:pPr>
      <w:r w:rsidRPr="00B3794C">
        <w:rPr>
          <w:rFonts w:cs="Times New Roman"/>
          <w:b/>
          <w:bCs/>
          <w:szCs w:val="28"/>
        </w:rPr>
        <w:t>Câu 1.</w:t>
      </w:r>
      <w:r w:rsidRPr="00B3794C">
        <w:rPr>
          <w:rFonts w:cs="Times New Roman"/>
          <w:szCs w:val="28"/>
        </w:rPr>
        <w:t xml:space="preserve"> Trình bày đặc điểm phân bố của các dân tộc Việt Nam.</w:t>
      </w:r>
    </w:p>
    <w:p w14:paraId="39EF824C" w14:textId="77777777" w:rsidR="00B3794C" w:rsidRPr="00B3794C" w:rsidRDefault="00B3794C" w:rsidP="00B3794C">
      <w:pPr>
        <w:spacing w:after="0" w:line="240" w:lineRule="auto"/>
        <w:rPr>
          <w:rFonts w:cs="Times New Roman"/>
          <w:szCs w:val="28"/>
        </w:rPr>
      </w:pPr>
      <w:r w:rsidRPr="00B3794C">
        <w:rPr>
          <w:rFonts w:cs="Times New Roman"/>
          <w:b/>
          <w:bCs/>
          <w:szCs w:val="28"/>
        </w:rPr>
        <w:t>Câu 2.</w:t>
      </w:r>
      <w:r w:rsidRPr="00B3794C">
        <w:rPr>
          <w:rFonts w:cs="Times New Roman"/>
          <w:szCs w:val="28"/>
        </w:rPr>
        <w:t xml:space="preserve"> Trình bày sự phân bố của các dân tộc ít người ở nước ta.</w:t>
      </w:r>
    </w:p>
    <w:p w14:paraId="34667E31" w14:textId="77777777" w:rsidR="00B3794C" w:rsidRPr="00B3794C" w:rsidRDefault="00B3794C" w:rsidP="00B3794C">
      <w:pPr>
        <w:spacing w:after="0" w:line="240" w:lineRule="auto"/>
        <w:rPr>
          <w:rFonts w:cs="Times New Roman"/>
          <w:szCs w:val="28"/>
        </w:rPr>
      </w:pPr>
      <w:r w:rsidRPr="00B3794C">
        <w:rPr>
          <w:rFonts w:cs="Times New Roman"/>
          <w:b/>
          <w:bCs/>
          <w:szCs w:val="28"/>
        </w:rPr>
        <w:t>Câu 3.</w:t>
      </w:r>
      <w:r w:rsidRPr="00B3794C">
        <w:rPr>
          <w:rFonts w:cs="Times New Roman"/>
          <w:szCs w:val="28"/>
        </w:rPr>
        <w:t xml:space="preserve"> Tại sao tình trạng mất cân bằng giới tính khi sinh ở nước ta đang ở mức cao?</w:t>
      </w:r>
    </w:p>
    <w:p w14:paraId="5BEB956D" w14:textId="5B08B53D" w:rsidR="00B3794C" w:rsidRPr="00B3794C" w:rsidRDefault="00B3794C" w:rsidP="00B3794C">
      <w:pPr>
        <w:spacing w:after="0" w:line="240" w:lineRule="auto"/>
        <w:jc w:val="both"/>
        <w:rPr>
          <w:rFonts w:cs="Times New Roman"/>
          <w:szCs w:val="28"/>
        </w:rPr>
      </w:pPr>
      <w:r w:rsidRPr="00B3794C">
        <w:rPr>
          <w:rFonts w:eastAsia="Arial" w:cs="Times New Roman"/>
          <w:b/>
          <w:bCs/>
          <w:color w:val="252525"/>
          <w:szCs w:val="28"/>
        </w:rPr>
        <w:t>Câu 4</w:t>
      </w:r>
      <w:r w:rsidRPr="00B3794C">
        <w:rPr>
          <w:rFonts w:eastAsia="Arial" w:cs="Times New Roman"/>
          <w:color w:val="252525"/>
          <w:szCs w:val="28"/>
        </w:rPr>
        <w:t>.</w:t>
      </w:r>
      <w:r w:rsidRPr="00B3794C">
        <w:rPr>
          <w:rFonts w:eastAsia="Arial" w:cs="Times New Roman"/>
          <w:i/>
          <w:iCs/>
          <w:color w:val="252525"/>
          <w:szCs w:val="28"/>
        </w:rPr>
        <w:t xml:space="preserve"> </w:t>
      </w:r>
      <w:r w:rsidRPr="00B3794C">
        <w:rPr>
          <w:rFonts w:eastAsia="Arial" w:cs="Times New Roman"/>
          <w:color w:val="252525"/>
          <w:szCs w:val="28"/>
        </w:rPr>
        <w:t>Trình bày về mật độ dân số và phân bố dân cư nước ta. Vì sao mật độ dân cư khác nhau giữa đồng bằng và miền núi?</w:t>
      </w:r>
    </w:p>
    <w:p w14:paraId="0E20850F" w14:textId="347F5ECC" w:rsidR="00B3794C" w:rsidRPr="0055692A" w:rsidRDefault="00B3794C" w:rsidP="00B3794C">
      <w:pPr>
        <w:spacing w:after="0" w:line="240" w:lineRule="auto"/>
        <w:jc w:val="both"/>
        <w:rPr>
          <w:rFonts w:eastAsia="Arial" w:cs="Times New Roman"/>
          <w:color w:val="252525"/>
          <w:szCs w:val="28"/>
        </w:rPr>
      </w:pPr>
      <w:r w:rsidRPr="00B3794C">
        <w:rPr>
          <w:rFonts w:eastAsia="Arial" w:cs="Times New Roman"/>
          <w:b/>
          <w:bCs/>
          <w:color w:val="252525"/>
          <w:szCs w:val="28"/>
          <w:lang w:val="vi-VN"/>
        </w:rPr>
        <w:t xml:space="preserve">Câu </w:t>
      </w:r>
      <w:r w:rsidRPr="00B3794C">
        <w:rPr>
          <w:rFonts w:eastAsia="Arial" w:cs="Times New Roman"/>
          <w:b/>
          <w:bCs/>
          <w:color w:val="252525"/>
          <w:szCs w:val="28"/>
        </w:rPr>
        <w:t>5</w:t>
      </w:r>
      <w:r w:rsidRPr="00B3794C">
        <w:rPr>
          <w:rFonts w:eastAsia="Arial" w:cs="Times New Roman"/>
          <w:b/>
          <w:bCs/>
          <w:color w:val="252525"/>
          <w:szCs w:val="28"/>
          <w:lang w:val="vi-VN"/>
        </w:rPr>
        <w:t xml:space="preserve">. </w:t>
      </w:r>
      <w:r w:rsidRPr="00B3794C">
        <w:rPr>
          <w:rFonts w:eastAsia="Arial" w:cs="Times New Roman"/>
          <w:color w:val="252525"/>
          <w:szCs w:val="28"/>
          <w:lang w:val="vi-VN"/>
        </w:rPr>
        <w:t>Phân tích những thuận lợi của tài nguyên thiên nhiên để phát triển nông</w:t>
      </w:r>
      <w:r w:rsidR="0055692A">
        <w:rPr>
          <w:rFonts w:eastAsia="Arial" w:cs="Times New Roman"/>
          <w:color w:val="252525"/>
          <w:szCs w:val="28"/>
        </w:rPr>
        <w:t xml:space="preserve"> </w:t>
      </w:r>
      <w:r w:rsidRPr="00B3794C">
        <w:rPr>
          <w:rFonts w:eastAsia="Arial" w:cs="Times New Roman"/>
          <w:color w:val="252525"/>
          <w:szCs w:val="28"/>
          <w:lang w:val="vi-VN"/>
        </w:rPr>
        <w:t>nghiệp ở nước ta.</w:t>
      </w:r>
    </w:p>
    <w:p w14:paraId="109D5A68" w14:textId="4DD7760C" w:rsidR="00B3794C" w:rsidRPr="00B3794C" w:rsidRDefault="00B3794C" w:rsidP="00B3794C">
      <w:pPr>
        <w:spacing w:after="0" w:line="240" w:lineRule="auto"/>
        <w:jc w:val="both"/>
        <w:rPr>
          <w:rFonts w:eastAsia="Arial" w:cs="Times New Roman"/>
          <w:color w:val="252525"/>
          <w:szCs w:val="28"/>
        </w:rPr>
      </w:pPr>
      <w:r w:rsidRPr="00B3794C">
        <w:rPr>
          <w:rFonts w:eastAsia="Arial" w:cs="Times New Roman"/>
          <w:b/>
          <w:bCs/>
          <w:color w:val="252525"/>
          <w:szCs w:val="28"/>
        </w:rPr>
        <w:t xml:space="preserve">Câu 6. </w:t>
      </w:r>
      <w:r w:rsidRPr="00B3794C">
        <w:rPr>
          <w:rFonts w:eastAsia="Arial" w:cs="Times New Roman"/>
          <w:color w:val="252525"/>
          <w:szCs w:val="28"/>
        </w:rPr>
        <w:t xml:space="preserve">Tại sao Đồng bằng sông Cửu Long và Đồng bằng sông Hồng là hai vùng sản xuất lúa gạo lớn nhất nước ta?  </w:t>
      </w:r>
    </w:p>
    <w:p w14:paraId="7FA205F8" w14:textId="561AECC9" w:rsidR="00B3794C" w:rsidRPr="00B3794C" w:rsidRDefault="00B3794C" w:rsidP="00B3794C">
      <w:pPr>
        <w:spacing w:after="0" w:line="240" w:lineRule="auto"/>
        <w:jc w:val="both"/>
        <w:rPr>
          <w:rFonts w:cs="Times New Roman"/>
          <w:szCs w:val="28"/>
          <w:lang w:val="vi-VN"/>
        </w:rPr>
      </w:pPr>
      <w:r w:rsidRPr="00B3794C">
        <w:rPr>
          <w:rFonts w:eastAsia="Arial" w:cs="Times New Roman"/>
          <w:b/>
          <w:bCs/>
          <w:color w:val="252525"/>
          <w:szCs w:val="28"/>
          <w:lang w:val="vi-VN"/>
        </w:rPr>
        <w:t xml:space="preserve">Câu </w:t>
      </w:r>
      <w:r w:rsidRPr="00B3794C">
        <w:rPr>
          <w:rFonts w:eastAsia="Arial" w:cs="Times New Roman"/>
          <w:b/>
          <w:bCs/>
          <w:color w:val="252525"/>
          <w:szCs w:val="28"/>
        </w:rPr>
        <w:t>7</w:t>
      </w:r>
      <w:r w:rsidRPr="00B3794C">
        <w:rPr>
          <w:rFonts w:eastAsia="Arial" w:cs="Times New Roman"/>
          <w:b/>
          <w:bCs/>
          <w:color w:val="252525"/>
          <w:szCs w:val="28"/>
          <w:lang w:val="vi-VN"/>
        </w:rPr>
        <w:t>:</w:t>
      </w:r>
      <w:r w:rsidRPr="00B3794C">
        <w:rPr>
          <w:rFonts w:eastAsia="Arial" w:cs="Times New Roman"/>
          <w:color w:val="252525"/>
          <w:szCs w:val="28"/>
          <w:lang w:val="vi-VN"/>
        </w:rPr>
        <w:t xml:space="preserve">Chứng minh nước ta có điều kiện tự nhiên và tài nguyên thiên nhiên thuận lợi để phát  triển khai thác thuỷ sản biển (hải sản).  </w:t>
      </w:r>
    </w:p>
    <w:p w14:paraId="05CBF229" w14:textId="6AC2648A" w:rsidR="00B3794C" w:rsidRPr="00B3794C" w:rsidRDefault="00B3794C" w:rsidP="00B3794C">
      <w:pPr>
        <w:spacing w:after="0" w:line="240" w:lineRule="auto"/>
        <w:rPr>
          <w:szCs w:val="28"/>
        </w:rPr>
      </w:pPr>
      <w:r w:rsidRPr="00B3794C">
        <w:rPr>
          <w:b/>
          <w:bCs/>
          <w:szCs w:val="28"/>
        </w:rPr>
        <w:t>Câu 8.</w:t>
      </w:r>
      <w:r w:rsidRPr="00B3794C">
        <w:rPr>
          <w:szCs w:val="28"/>
        </w:rPr>
        <w:t xml:space="preserve"> Phân tích ảnh hưởng của địa hình, đất và nguồn nước đến phát triển và phân bố nông nghiệp nước ta.</w:t>
      </w:r>
    </w:p>
    <w:p w14:paraId="1048C0F0" w14:textId="54A9B13F" w:rsidR="00B3794C" w:rsidRPr="00B3794C" w:rsidRDefault="00B3794C" w:rsidP="00B3794C">
      <w:pPr>
        <w:spacing w:after="0" w:line="240" w:lineRule="auto"/>
        <w:rPr>
          <w:szCs w:val="28"/>
        </w:rPr>
      </w:pPr>
      <w:r w:rsidRPr="00B3794C">
        <w:rPr>
          <w:b/>
          <w:bCs/>
          <w:szCs w:val="28"/>
        </w:rPr>
        <w:t xml:space="preserve">Câu 9. </w:t>
      </w:r>
      <w:r w:rsidRPr="00B3794C">
        <w:rPr>
          <w:szCs w:val="28"/>
        </w:rPr>
        <w:t xml:space="preserve"> Giải thích tại sao cần phát triển công nghiệp xanh ở nước ta hiện nay.</w:t>
      </w:r>
    </w:p>
    <w:p w14:paraId="06CB887F" w14:textId="77777777" w:rsidR="00B3794C" w:rsidRDefault="00B3794C" w:rsidP="00B3794C">
      <w:pPr>
        <w:spacing w:after="0" w:line="240" w:lineRule="auto"/>
        <w:rPr>
          <w:b/>
          <w:bCs/>
        </w:rPr>
      </w:pPr>
      <w:r>
        <w:rPr>
          <w:b/>
          <w:bCs/>
        </w:rPr>
        <w:t>C/ PHẦN KỸ NĂNG ĐỊA LÍ:</w:t>
      </w:r>
    </w:p>
    <w:p w14:paraId="53537B58" w14:textId="7671CCD2" w:rsidR="00B3794C" w:rsidRPr="00B3794C" w:rsidRDefault="00B3794C" w:rsidP="00B3794C">
      <w:pPr>
        <w:spacing w:after="0" w:line="240" w:lineRule="auto"/>
        <w:rPr>
          <w:b/>
          <w:bCs/>
        </w:rPr>
      </w:pPr>
      <w:r w:rsidRPr="00487997">
        <w:rPr>
          <w:rFonts w:cs="Times New Roman"/>
          <w:b/>
          <w:bCs/>
          <w:szCs w:val="28"/>
        </w:rPr>
        <w:t xml:space="preserve">Câu </w:t>
      </w:r>
      <w:r>
        <w:rPr>
          <w:rFonts w:cs="Times New Roman"/>
          <w:b/>
          <w:bCs/>
          <w:szCs w:val="28"/>
        </w:rPr>
        <w:t>1</w:t>
      </w:r>
      <w:r w:rsidRPr="00487997">
        <w:rPr>
          <w:rFonts w:cs="Times New Roman"/>
          <w:b/>
          <w:bCs/>
          <w:szCs w:val="28"/>
        </w:rPr>
        <w:t>.</w:t>
      </w:r>
      <w:r w:rsidRPr="00487997">
        <w:rPr>
          <w:rFonts w:cs="Times New Roman"/>
          <w:szCs w:val="28"/>
        </w:rPr>
        <w:t xml:space="preserve"> </w:t>
      </w:r>
      <w:r w:rsidRPr="00B3794C">
        <w:rPr>
          <w:rFonts w:cs="Times New Roman"/>
          <w:b/>
          <w:bCs/>
          <w:szCs w:val="28"/>
        </w:rPr>
        <w:t>Cho bảng số liệu:</w:t>
      </w:r>
      <w:r w:rsidRPr="00487997">
        <w:rPr>
          <w:rFonts w:cs="Times New Roman"/>
          <w:szCs w:val="28"/>
        </w:rPr>
        <w:t xml:space="preserve"> </w:t>
      </w:r>
    </w:p>
    <w:p w14:paraId="26DB51A5" w14:textId="21C964AA" w:rsidR="00B3794C" w:rsidRPr="00B3794C" w:rsidRDefault="00B3794C" w:rsidP="00B3794C">
      <w:pPr>
        <w:spacing w:after="0" w:line="240" w:lineRule="auto"/>
        <w:jc w:val="center"/>
        <w:rPr>
          <w:rFonts w:cs="Times New Roman"/>
          <w:b/>
          <w:bCs/>
          <w:szCs w:val="28"/>
        </w:rPr>
      </w:pPr>
      <w:r w:rsidRPr="00487997">
        <w:rPr>
          <w:rFonts w:cs="Times New Roman"/>
          <w:b/>
          <w:bCs/>
          <w:szCs w:val="28"/>
        </w:rPr>
        <w:t>SỐ LƯỢNG BÒ VÀ GIA CẦM CỦA NƯỚC TA, GIAI ĐOẠN 2010 – 2021</w:t>
      </w:r>
    </w:p>
    <w:tbl>
      <w:tblPr>
        <w:tblStyle w:val="TableGrid"/>
        <w:tblW w:w="0" w:type="auto"/>
        <w:tblLook w:val="04A0" w:firstRow="1" w:lastRow="0" w:firstColumn="1" w:lastColumn="0" w:noHBand="0" w:noVBand="1"/>
      </w:tblPr>
      <w:tblGrid>
        <w:gridCol w:w="1870"/>
        <w:gridCol w:w="1870"/>
        <w:gridCol w:w="1870"/>
        <w:gridCol w:w="1870"/>
        <w:gridCol w:w="1870"/>
      </w:tblGrid>
      <w:tr w:rsidR="00B3794C" w:rsidRPr="00487997" w14:paraId="08B8E003" w14:textId="77777777" w:rsidTr="002133BB">
        <w:tc>
          <w:tcPr>
            <w:tcW w:w="1870" w:type="dxa"/>
          </w:tcPr>
          <w:p w14:paraId="46D7F5B1" w14:textId="77777777" w:rsidR="00B3794C" w:rsidRPr="00487997" w:rsidRDefault="00B3794C" w:rsidP="00B3794C">
            <w:pPr>
              <w:jc w:val="center"/>
              <w:rPr>
                <w:rFonts w:cs="Times New Roman"/>
                <w:b/>
                <w:bCs/>
                <w:szCs w:val="28"/>
                <w:lang w:val="en-US"/>
              </w:rPr>
            </w:pPr>
            <w:r w:rsidRPr="00487997">
              <w:rPr>
                <w:rFonts w:cs="Times New Roman"/>
                <w:b/>
                <w:bCs/>
                <w:szCs w:val="28"/>
              </w:rPr>
              <w:t>Số lượng</w:t>
            </w:r>
          </w:p>
        </w:tc>
        <w:tc>
          <w:tcPr>
            <w:tcW w:w="1870" w:type="dxa"/>
          </w:tcPr>
          <w:p w14:paraId="65F95D77" w14:textId="77777777" w:rsidR="00B3794C" w:rsidRPr="00487997" w:rsidRDefault="00B3794C" w:rsidP="00B3794C">
            <w:pPr>
              <w:jc w:val="center"/>
              <w:rPr>
                <w:rFonts w:cs="Times New Roman"/>
                <w:b/>
                <w:bCs/>
                <w:szCs w:val="28"/>
                <w:lang w:val="en-US"/>
              </w:rPr>
            </w:pPr>
            <w:r w:rsidRPr="00487997">
              <w:rPr>
                <w:rFonts w:cs="Times New Roman"/>
                <w:b/>
                <w:bCs/>
                <w:szCs w:val="28"/>
              </w:rPr>
              <w:t>2010</w:t>
            </w:r>
          </w:p>
        </w:tc>
        <w:tc>
          <w:tcPr>
            <w:tcW w:w="1870" w:type="dxa"/>
          </w:tcPr>
          <w:p w14:paraId="2A839A17" w14:textId="77777777" w:rsidR="00B3794C" w:rsidRPr="00487997" w:rsidRDefault="00B3794C" w:rsidP="00B3794C">
            <w:pPr>
              <w:jc w:val="center"/>
              <w:rPr>
                <w:rFonts w:cs="Times New Roman"/>
                <w:b/>
                <w:bCs/>
                <w:szCs w:val="28"/>
                <w:lang w:val="en-US"/>
              </w:rPr>
            </w:pPr>
            <w:r w:rsidRPr="00487997">
              <w:rPr>
                <w:rFonts w:cs="Times New Roman"/>
                <w:b/>
                <w:bCs/>
                <w:szCs w:val="28"/>
              </w:rPr>
              <w:t xml:space="preserve">  2016</w:t>
            </w:r>
          </w:p>
        </w:tc>
        <w:tc>
          <w:tcPr>
            <w:tcW w:w="1870" w:type="dxa"/>
          </w:tcPr>
          <w:p w14:paraId="15BB2180" w14:textId="77777777" w:rsidR="00B3794C" w:rsidRPr="00487997" w:rsidRDefault="00B3794C" w:rsidP="00B3794C">
            <w:pPr>
              <w:jc w:val="center"/>
              <w:rPr>
                <w:rFonts w:cs="Times New Roman"/>
                <w:b/>
                <w:bCs/>
                <w:szCs w:val="28"/>
                <w:lang w:val="en-US"/>
              </w:rPr>
            </w:pPr>
            <w:r w:rsidRPr="00487997">
              <w:rPr>
                <w:rFonts w:cs="Times New Roman"/>
                <w:b/>
                <w:bCs/>
                <w:szCs w:val="28"/>
              </w:rPr>
              <w:t>2018</w:t>
            </w:r>
          </w:p>
        </w:tc>
        <w:tc>
          <w:tcPr>
            <w:tcW w:w="1870" w:type="dxa"/>
          </w:tcPr>
          <w:p w14:paraId="4700E75E" w14:textId="77777777" w:rsidR="00B3794C" w:rsidRPr="00487997" w:rsidRDefault="00B3794C" w:rsidP="00B3794C">
            <w:pPr>
              <w:jc w:val="center"/>
              <w:rPr>
                <w:rFonts w:cs="Times New Roman"/>
                <w:b/>
                <w:bCs/>
                <w:szCs w:val="28"/>
                <w:lang w:val="en-US"/>
              </w:rPr>
            </w:pPr>
            <w:r w:rsidRPr="00487997">
              <w:rPr>
                <w:rFonts w:cs="Times New Roman"/>
                <w:b/>
                <w:bCs/>
                <w:szCs w:val="28"/>
              </w:rPr>
              <w:t>2021</w:t>
            </w:r>
          </w:p>
        </w:tc>
      </w:tr>
      <w:tr w:rsidR="00B3794C" w:rsidRPr="00487997" w14:paraId="454B58E1" w14:textId="77777777" w:rsidTr="002133BB">
        <w:tc>
          <w:tcPr>
            <w:tcW w:w="1870" w:type="dxa"/>
          </w:tcPr>
          <w:p w14:paraId="377684EB" w14:textId="77777777" w:rsidR="00B3794C" w:rsidRPr="00487997" w:rsidRDefault="00B3794C" w:rsidP="00B3794C">
            <w:pPr>
              <w:jc w:val="center"/>
              <w:rPr>
                <w:rFonts w:cs="Times New Roman"/>
                <w:szCs w:val="28"/>
                <w:lang w:val="en-US"/>
              </w:rPr>
            </w:pPr>
            <w:r w:rsidRPr="00487997">
              <w:rPr>
                <w:rFonts w:cs="Times New Roman"/>
                <w:szCs w:val="28"/>
              </w:rPr>
              <w:t>Bò</w:t>
            </w:r>
          </w:p>
          <w:p w14:paraId="58D5FD31" w14:textId="77777777" w:rsidR="00B3794C" w:rsidRPr="00487997" w:rsidRDefault="00B3794C" w:rsidP="00B3794C">
            <w:pPr>
              <w:jc w:val="center"/>
              <w:rPr>
                <w:rFonts w:cs="Times New Roman"/>
                <w:i/>
                <w:iCs/>
                <w:szCs w:val="28"/>
                <w:lang w:val="en-US"/>
              </w:rPr>
            </w:pPr>
            <w:r w:rsidRPr="00487997">
              <w:rPr>
                <w:rFonts w:cs="Times New Roman"/>
                <w:szCs w:val="28"/>
              </w:rPr>
              <w:t xml:space="preserve"> </w:t>
            </w:r>
            <w:r w:rsidRPr="00487997">
              <w:rPr>
                <w:rFonts w:cs="Times New Roman"/>
                <w:i/>
                <w:iCs/>
                <w:szCs w:val="28"/>
              </w:rPr>
              <w:t>(nghìn con)</w:t>
            </w:r>
          </w:p>
        </w:tc>
        <w:tc>
          <w:tcPr>
            <w:tcW w:w="1870" w:type="dxa"/>
          </w:tcPr>
          <w:p w14:paraId="245F2821" w14:textId="77777777" w:rsidR="00B3794C" w:rsidRPr="00487997" w:rsidRDefault="00B3794C" w:rsidP="00B3794C">
            <w:pPr>
              <w:jc w:val="center"/>
              <w:rPr>
                <w:rFonts w:cs="Times New Roman"/>
                <w:szCs w:val="28"/>
                <w:lang w:val="en-US"/>
              </w:rPr>
            </w:pPr>
            <w:r w:rsidRPr="00487997">
              <w:rPr>
                <w:rFonts w:cs="Times New Roman"/>
                <w:szCs w:val="28"/>
              </w:rPr>
              <w:t>5905</w:t>
            </w:r>
          </w:p>
        </w:tc>
        <w:tc>
          <w:tcPr>
            <w:tcW w:w="1870" w:type="dxa"/>
          </w:tcPr>
          <w:p w14:paraId="71933FF8" w14:textId="77777777" w:rsidR="00B3794C" w:rsidRPr="00487997" w:rsidRDefault="00B3794C" w:rsidP="00B3794C">
            <w:pPr>
              <w:jc w:val="center"/>
              <w:rPr>
                <w:rFonts w:cs="Times New Roman"/>
                <w:szCs w:val="28"/>
                <w:lang w:val="en-US"/>
              </w:rPr>
            </w:pPr>
            <w:r w:rsidRPr="00487997">
              <w:rPr>
                <w:rFonts w:cs="Times New Roman"/>
                <w:szCs w:val="28"/>
              </w:rPr>
              <w:t>6219</w:t>
            </w:r>
          </w:p>
        </w:tc>
        <w:tc>
          <w:tcPr>
            <w:tcW w:w="1870" w:type="dxa"/>
          </w:tcPr>
          <w:p w14:paraId="3909FFF6" w14:textId="77777777" w:rsidR="00B3794C" w:rsidRPr="00487997" w:rsidRDefault="00B3794C" w:rsidP="00B3794C">
            <w:pPr>
              <w:jc w:val="center"/>
              <w:rPr>
                <w:rFonts w:cs="Times New Roman"/>
                <w:szCs w:val="28"/>
                <w:lang w:val="en-US"/>
              </w:rPr>
            </w:pPr>
            <w:r w:rsidRPr="00487997">
              <w:rPr>
                <w:rFonts w:cs="Times New Roman"/>
                <w:szCs w:val="28"/>
              </w:rPr>
              <w:t>6325</w:t>
            </w:r>
          </w:p>
        </w:tc>
        <w:tc>
          <w:tcPr>
            <w:tcW w:w="1870" w:type="dxa"/>
          </w:tcPr>
          <w:p w14:paraId="4FAD4560" w14:textId="77777777" w:rsidR="00B3794C" w:rsidRPr="00487997" w:rsidRDefault="00B3794C" w:rsidP="00B3794C">
            <w:pPr>
              <w:jc w:val="center"/>
              <w:rPr>
                <w:rFonts w:cs="Times New Roman"/>
                <w:szCs w:val="28"/>
                <w:lang w:val="en-US"/>
              </w:rPr>
            </w:pPr>
            <w:r w:rsidRPr="00487997">
              <w:rPr>
                <w:rFonts w:cs="Times New Roman"/>
                <w:szCs w:val="28"/>
              </w:rPr>
              <w:t>6365</w:t>
            </w:r>
          </w:p>
        </w:tc>
      </w:tr>
      <w:tr w:rsidR="00B3794C" w:rsidRPr="00487997" w14:paraId="2DFA5AB3" w14:textId="77777777" w:rsidTr="002133BB">
        <w:tc>
          <w:tcPr>
            <w:tcW w:w="1870" w:type="dxa"/>
          </w:tcPr>
          <w:p w14:paraId="769D83E1" w14:textId="77777777" w:rsidR="00B3794C" w:rsidRPr="00487997" w:rsidRDefault="00B3794C" w:rsidP="00B3794C">
            <w:pPr>
              <w:jc w:val="center"/>
              <w:rPr>
                <w:rFonts w:cs="Times New Roman"/>
                <w:szCs w:val="28"/>
                <w:lang w:val="en-US"/>
              </w:rPr>
            </w:pPr>
            <w:r w:rsidRPr="00487997">
              <w:rPr>
                <w:rFonts w:cs="Times New Roman"/>
                <w:szCs w:val="28"/>
              </w:rPr>
              <w:t>Gia cầm</w:t>
            </w:r>
          </w:p>
          <w:p w14:paraId="13D94E45" w14:textId="77777777" w:rsidR="00B3794C" w:rsidRPr="00487997" w:rsidRDefault="00B3794C" w:rsidP="00B3794C">
            <w:pPr>
              <w:jc w:val="center"/>
              <w:rPr>
                <w:rFonts w:cs="Times New Roman"/>
                <w:i/>
                <w:iCs/>
                <w:szCs w:val="28"/>
                <w:lang w:val="en-US"/>
              </w:rPr>
            </w:pPr>
            <w:r w:rsidRPr="00487997">
              <w:rPr>
                <w:rFonts w:cs="Times New Roman"/>
                <w:i/>
                <w:iCs/>
                <w:szCs w:val="28"/>
              </w:rPr>
              <w:t xml:space="preserve"> (triệu con)</w:t>
            </w:r>
          </w:p>
        </w:tc>
        <w:tc>
          <w:tcPr>
            <w:tcW w:w="1870" w:type="dxa"/>
          </w:tcPr>
          <w:p w14:paraId="129C668A" w14:textId="77777777" w:rsidR="00B3794C" w:rsidRPr="00487997" w:rsidRDefault="00B3794C" w:rsidP="00B3794C">
            <w:pPr>
              <w:jc w:val="center"/>
              <w:rPr>
                <w:rFonts w:cs="Times New Roman"/>
                <w:szCs w:val="28"/>
                <w:lang w:val="en-US"/>
              </w:rPr>
            </w:pPr>
            <w:r w:rsidRPr="00487997">
              <w:rPr>
                <w:rFonts w:cs="Times New Roman"/>
                <w:szCs w:val="28"/>
              </w:rPr>
              <w:t>302</w:t>
            </w:r>
          </w:p>
        </w:tc>
        <w:tc>
          <w:tcPr>
            <w:tcW w:w="1870" w:type="dxa"/>
          </w:tcPr>
          <w:p w14:paraId="15167BD3" w14:textId="77777777" w:rsidR="00B3794C" w:rsidRPr="00487997" w:rsidRDefault="00B3794C" w:rsidP="00B3794C">
            <w:pPr>
              <w:jc w:val="center"/>
              <w:rPr>
                <w:rFonts w:cs="Times New Roman"/>
                <w:szCs w:val="28"/>
                <w:lang w:val="en-US"/>
              </w:rPr>
            </w:pPr>
            <w:r w:rsidRPr="00487997">
              <w:rPr>
                <w:rFonts w:cs="Times New Roman"/>
                <w:szCs w:val="28"/>
              </w:rPr>
              <w:t>396</w:t>
            </w:r>
          </w:p>
        </w:tc>
        <w:tc>
          <w:tcPr>
            <w:tcW w:w="1870" w:type="dxa"/>
          </w:tcPr>
          <w:p w14:paraId="1A991044" w14:textId="77777777" w:rsidR="00B3794C" w:rsidRPr="00487997" w:rsidRDefault="00B3794C" w:rsidP="00B3794C">
            <w:pPr>
              <w:jc w:val="center"/>
              <w:rPr>
                <w:rFonts w:cs="Times New Roman"/>
                <w:szCs w:val="28"/>
                <w:lang w:val="en-US"/>
              </w:rPr>
            </w:pPr>
            <w:r w:rsidRPr="00487997">
              <w:rPr>
                <w:rFonts w:cs="Times New Roman"/>
                <w:szCs w:val="28"/>
              </w:rPr>
              <w:t>436</w:t>
            </w:r>
          </w:p>
        </w:tc>
        <w:tc>
          <w:tcPr>
            <w:tcW w:w="1870" w:type="dxa"/>
          </w:tcPr>
          <w:p w14:paraId="7D11C688" w14:textId="77777777" w:rsidR="00B3794C" w:rsidRPr="00487997" w:rsidRDefault="00B3794C" w:rsidP="00B3794C">
            <w:pPr>
              <w:jc w:val="center"/>
              <w:rPr>
                <w:rFonts w:cs="Times New Roman"/>
                <w:szCs w:val="28"/>
                <w:lang w:val="en-US"/>
              </w:rPr>
            </w:pPr>
            <w:r w:rsidRPr="00487997">
              <w:rPr>
                <w:rFonts w:cs="Times New Roman"/>
                <w:szCs w:val="28"/>
              </w:rPr>
              <w:t>526</w:t>
            </w:r>
          </w:p>
        </w:tc>
      </w:tr>
    </w:tbl>
    <w:p w14:paraId="78765246" w14:textId="77777777" w:rsidR="00B3794C" w:rsidRPr="00487997" w:rsidRDefault="00B3794C" w:rsidP="00B3794C">
      <w:pPr>
        <w:spacing w:after="0" w:line="240" w:lineRule="auto"/>
        <w:jc w:val="center"/>
        <w:rPr>
          <w:rFonts w:cs="Times New Roman"/>
          <w:szCs w:val="28"/>
        </w:rPr>
      </w:pPr>
      <w:r w:rsidRPr="00487997">
        <w:rPr>
          <w:rFonts w:cs="Times New Roman"/>
          <w:szCs w:val="28"/>
        </w:rPr>
        <w:t xml:space="preserve"> (Nguồn: Niên giám thống kê 2021, NXB thống kê, 2022) </w:t>
      </w:r>
    </w:p>
    <w:p w14:paraId="6E3F520B" w14:textId="77777777" w:rsidR="00B3794C" w:rsidRPr="00487997" w:rsidRDefault="00B3794C" w:rsidP="00B3794C">
      <w:pPr>
        <w:spacing w:after="0" w:line="240" w:lineRule="auto"/>
        <w:rPr>
          <w:rFonts w:cs="Times New Roman"/>
          <w:szCs w:val="28"/>
        </w:rPr>
      </w:pPr>
      <w:r w:rsidRPr="00487997">
        <w:rPr>
          <w:rFonts w:cs="Times New Roman"/>
          <w:szCs w:val="28"/>
        </w:rPr>
        <w:t>a. Vẽ biểu đồ thể hiện tốc độ tăng trưởng số lượng bò và gia cầm của nước ta, giai đoạn 2010 - 2021.</w:t>
      </w:r>
    </w:p>
    <w:p w14:paraId="0E3B71B3" w14:textId="77777777" w:rsidR="00B3794C" w:rsidRPr="00882332" w:rsidRDefault="00B3794C" w:rsidP="00B3794C">
      <w:pPr>
        <w:spacing w:after="0" w:line="240" w:lineRule="auto"/>
        <w:rPr>
          <w:rFonts w:cs="Times New Roman"/>
          <w:szCs w:val="28"/>
        </w:rPr>
      </w:pPr>
      <w:r w:rsidRPr="00487997">
        <w:rPr>
          <w:rFonts w:cs="Times New Roman"/>
          <w:szCs w:val="28"/>
        </w:rPr>
        <w:t xml:space="preserve"> b. Nhận xét tốc độ tăng trưởng số lượng bò và gia cầm của nước ta trong thời gian trên. </w:t>
      </w:r>
    </w:p>
    <w:p w14:paraId="1985A3B1" w14:textId="42113ACB" w:rsidR="00B3794C" w:rsidRPr="00487997" w:rsidRDefault="00B3794C" w:rsidP="00B3794C">
      <w:pPr>
        <w:spacing w:after="0" w:line="240" w:lineRule="auto"/>
        <w:ind w:left="144" w:firstLine="288"/>
        <w:rPr>
          <w:rFonts w:cs="Times New Roman"/>
          <w:b/>
          <w:bCs/>
          <w:szCs w:val="28"/>
        </w:rPr>
      </w:pPr>
      <w:r w:rsidRPr="00487997">
        <w:rPr>
          <w:rFonts w:cs="Times New Roman"/>
          <w:b/>
          <w:bCs/>
          <w:szCs w:val="28"/>
        </w:rPr>
        <w:t>Câu</w:t>
      </w:r>
      <w:r w:rsidRPr="006A2BED">
        <w:rPr>
          <w:rFonts w:cs="Times New Roman"/>
          <w:b/>
          <w:bCs/>
          <w:szCs w:val="28"/>
        </w:rPr>
        <w:t xml:space="preserve"> </w:t>
      </w:r>
      <w:r>
        <w:rPr>
          <w:rFonts w:cs="Times New Roman"/>
          <w:b/>
          <w:bCs/>
          <w:szCs w:val="28"/>
        </w:rPr>
        <w:t>2</w:t>
      </w:r>
      <w:r w:rsidRPr="00487997">
        <w:rPr>
          <w:rFonts w:cs="Times New Roman"/>
          <w:b/>
          <w:bCs/>
          <w:szCs w:val="28"/>
        </w:rPr>
        <w:t>. Căn cứ vào bảng số liệu sau và kiến thức đã học, nhận xét và giải thích về tình hình phát triển và cơ cấu mùa vụ của ngành trồng lúa nước ta giai đoạn 2005 – 2020.</w:t>
      </w:r>
    </w:p>
    <w:p w14:paraId="36E5719A" w14:textId="77777777" w:rsidR="00B3794C" w:rsidRPr="00DC0035" w:rsidRDefault="00B3794C" w:rsidP="00B3794C">
      <w:pPr>
        <w:spacing w:after="0" w:line="240" w:lineRule="auto"/>
        <w:ind w:left="144" w:firstLine="288"/>
        <w:jc w:val="center"/>
        <w:rPr>
          <w:rFonts w:cs="Times New Roman"/>
          <w:b/>
          <w:bCs/>
          <w:szCs w:val="28"/>
        </w:rPr>
      </w:pPr>
      <w:r w:rsidRPr="00DC0035">
        <w:rPr>
          <w:rFonts w:cs="Times New Roman"/>
          <w:b/>
          <w:bCs/>
          <w:szCs w:val="28"/>
        </w:rPr>
        <w:lastRenderedPageBreak/>
        <w:t>DIỆN TÍCH VÀ SẢN LƯỢNG LÚA CỦA NƯỚC TA GIAI ĐOẠN 2005 – 2020</w:t>
      </w:r>
    </w:p>
    <w:tbl>
      <w:tblPr>
        <w:tblStyle w:val="TableGrid"/>
        <w:tblW w:w="0" w:type="auto"/>
        <w:jc w:val="center"/>
        <w:tblLook w:val="04A0" w:firstRow="1" w:lastRow="0" w:firstColumn="1" w:lastColumn="0" w:noHBand="0" w:noVBand="1"/>
      </w:tblPr>
      <w:tblGrid>
        <w:gridCol w:w="988"/>
        <w:gridCol w:w="1652"/>
        <w:gridCol w:w="1945"/>
        <w:gridCol w:w="1652"/>
        <w:gridCol w:w="1276"/>
        <w:gridCol w:w="1652"/>
      </w:tblGrid>
      <w:tr w:rsidR="00B3794C" w:rsidRPr="00487997" w14:paraId="793E6134" w14:textId="77777777" w:rsidTr="002133BB">
        <w:trPr>
          <w:jc w:val="center"/>
        </w:trPr>
        <w:tc>
          <w:tcPr>
            <w:tcW w:w="988" w:type="dxa"/>
            <w:vMerge w:val="restart"/>
            <w:vAlign w:val="center"/>
          </w:tcPr>
          <w:p w14:paraId="1B43F28B" w14:textId="77777777" w:rsidR="00B3794C" w:rsidRPr="00487997" w:rsidRDefault="00B3794C" w:rsidP="00B3794C">
            <w:pPr>
              <w:ind w:firstLine="13"/>
              <w:jc w:val="center"/>
              <w:rPr>
                <w:rFonts w:cs="Times New Roman"/>
                <w:b/>
                <w:bCs/>
                <w:szCs w:val="28"/>
              </w:rPr>
            </w:pPr>
            <w:r w:rsidRPr="00487997">
              <w:rPr>
                <w:rFonts w:cs="Times New Roman"/>
                <w:b/>
                <w:bCs/>
                <w:szCs w:val="28"/>
              </w:rPr>
              <w:t>Năm</w:t>
            </w:r>
          </w:p>
        </w:tc>
        <w:tc>
          <w:tcPr>
            <w:tcW w:w="6525" w:type="dxa"/>
            <w:gridSpan w:val="4"/>
            <w:vAlign w:val="center"/>
          </w:tcPr>
          <w:p w14:paraId="18BC90EC" w14:textId="77777777" w:rsidR="00B3794C" w:rsidRPr="00487997" w:rsidRDefault="00B3794C" w:rsidP="00B3794C">
            <w:pPr>
              <w:ind w:firstLine="13"/>
              <w:jc w:val="center"/>
              <w:rPr>
                <w:rFonts w:cs="Times New Roman"/>
                <w:b/>
                <w:bCs/>
                <w:szCs w:val="28"/>
              </w:rPr>
            </w:pPr>
            <w:r w:rsidRPr="00487997">
              <w:rPr>
                <w:rFonts w:cs="Times New Roman"/>
                <w:b/>
                <w:bCs/>
                <w:szCs w:val="28"/>
              </w:rPr>
              <w:t xml:space="preserve">Diện tích </w:t>
            </w:r>
            <w:r w:rsidRPr="00487997">
              <w:rPr>
                <w:rFonts w:cs="Times New Roman"/>
                <w:b/>
                <w:bCs/>
                <w:i/>
                <w:iCs/>
                <w:szCs w:val="28"/>
              </w:rPr>
              <w:t>( nghìn ha )</w:t>
            </w:r>
          </w:p>
        </w:tc>
        <w:tc>
          <w:tcPr>
            <w:tcW w:w="1652" w:type="dxa"/>
            <w:vAlign w:val="center"/>
          </w:tcPr>
          <w:p w14:paraId="151059B8" w14:textId="77777777" w:rsidR="00B3794C" w:rsidRPr="00487997" w:rsidRDefault="00B3794C" w:rsidP="00B3794C">
            <w:pPr>
              <w:ind w:firstLine="13"/>
              <w:jc w:val="center"/>
              <w:rPr>
                <w:rFonts w:cs="Times New Roman"/>
                <w:b/>
                <w:bCs/>
                <w:szCs w:val="28"/>
              </w:rPr>
            </w:pPr>
            <w:r w:rsidRPr="00487997">
              <w:rPr>
                <w:rFonts w:cs="Times New Roman"/>
                <w:b/>
                <w:bCs/>
                <w:szCs w:val="28"/>
              </w:rPr>
              <w:t>Sản lượng</w:t>
            </w:r>
          </w:p>
          <w:p w14:paraId="2F4EB339" w14:textId="77777777" w:rsidR="00B3794C" w:rsidRPr="00487997" w:rsidRDefault="00B3794C" w:rsidP="00B3794C">
            <w:pPr>
              <w:ind w:firstLine="13"/>
              <w:jc w:val="center"/>
              <w:rPr>
                <w:rFonts w:cs="Times New Roman"/>
                <w:i/>
                <w:iCs/>
                <w:szCs w:val="28"/>
              </w:rPr>
            </w:pPr>
            <w:r w:rsidRPr="00487997">
              <w:rPr>
                <w:rFonts w:cs="Times New Roman"/>
                <w:b/>
                <w:bCs/>
                <w:i/>
                <w:iCs/>
                <w:szCs w:val="28"/>
              </w:rPr>
              <w:t>( triệu tấn )</w:t>
            </w:r>
          </w:p>
        </w:tc>
      </w:tr>
      <w:tr w:rsidR="00B3794C" w:rsidRPr="00487997" w14:paraId="4ACBFC80" w14:textId="77777777" w:rsidTr="002133BB">
        <w:trPr>
          <w:jc w:val="center"/>
        </w:trPr>
        <w:tc>
          <w:tcPr>
            <w:tcW w:w="988" w:type="dxa"/>
            <w:vMerge/>
          </w:tcPr>
          <w:p w14:paraId="6923FD60" w14:textId="77777777" w:rsidR="00B3794C" w:rsidRPr="00487997" w:rsidRDefault="00B3794C" w:rsidP="00B3794C">
            <w:pPr>
              <w:ind w:firstLine="13"/>
              <w:jc w:val="center"/>
              <w:rPr>
                <w:rFonts w:cs="Times New Roman"/>
                <w:b/>
                <w:bCs/>
                <w:szCs w:val="28"/>
              </w:rPr>
            </w:pPr>
          </w:p>
        </w:tc>
        <w:tc>
          <w:tcPr>
            <w:tcW w:w="1652" w:type="dxa"/>
            <w:vAlign w:val="center"/>
          </w:tcPr>
          <w:p w14:paraId="24BC44E3" w14:textId="77777777" w:rsidR="00B3794C" w:rsidRPr="00487997" w:rsidRDefault="00B3794C" w:rsidP="00B3794C">
            <w:pPr>
              <w:ind w:firstLine="13"/>
              <w:jc w:val="center"/>
              <w:rPr>
                <w:rFonts w:cs="Times New Roman"/>
                <w:b/>
                <w:bCs/>
                <w:szCs w:val="28"/>
              </w:rPr>
            </w:pPr>
            <w:r w:rsidRPr="00487997">
              <w:rPr>
                <w:rFonts w:cs="Times New Roman"/>
                <w:b/>
                <w:bCs/>
                <w:szCs w:val="28"/>
              </w:rPr>
              <w:t>Tổng</w:t>
            </w:r>
          </w:p>
        </w:tc>
        <w:tc>
          <w:tcPr>
            <w:tcW w:w="1945" w:type="dxa"/>
            <w:vAlign w:val="center"/>
          </w:tcPr>
          <w:p w14:paraId="65AB795A" w14:textId="77777777" w:rsidR="00B3794C" w:rsidRPr="00487997" w:rsidRDefault="00B3794C" w:rsidP="00B3794C">
            <w:pPr>
              <w:ind w:firstLine="13"/>
              <w:jc w:val="center"/>
              <w:rPr>
                <w:rFonts w:cs="Times New Roman"/>
                <w:b/>
                <w:bCs/>
                <w:szCs w:val="28"/>
              </w:rPr>
            </w:pPr>
            <w:r w:rsidRPr="00487997">
              <w:rPr>
                <w:rFonts w:cs="Times New Roman"/>
                <w:b/>
                <w:bCs/>
                <w:szCs w:val="28"/>
              </w:rPr>
              <w:t>Lúa đông xuân</w:t>
            </w:r>
          </w:p>
        </w:tc>
        <w:tc>
          <w:tcPr>
            <w:tcW w:w="1652" w:type="dxa"/>
            <w:vAlign w:val="center"/>
          </w:tcPr>
          <w:p w14:paraId="7E5B5712" w14:textId="77777777" w:rsidR="00B3794C" w:rsidRPr="00487997" w:rsidRDefault="00B3794C" w:rsidP="00B3794C">
            <w:pPr>
              <w:ind w:firstLine="13"/>
              <w:jc w:val="center"/>
              <w:rPr>
                <w:rFonts w:cs="Times New Roman"/>
                <w:b/>
                <w:bCs/>
                <w:szCs w:val="28"/>
              </w:rPr>
            </w:pPr>
            <w:r w:rsidRPr="00487997">
              <w:rPr>
                <w:rFonts w:cs="Times New Roman"/>
                <w:b/>
                <w:bCs/>
                <w:szCs w:val="28"/>
              </w:rPr>
              <w:t>Lúa hè thu</w:t>
            </w:r>
          </w:p>
        </w:tc>
        <w:tc>
          <w:tcPr>
            <w:tcW w:w="1276" w:type="dxa"/>
            <w:vAlign w:val="center"/>
          </w:tcPr>
          <w:p w14:paraId="11284487" w14:textId="77777777" w:rsidR="00B3794C" w:rsidRPr="00487997" w:rsidRDefault="00B3794C" w:rsidP="00B3794C">
            <w:pPr>
              <w:ind w:firstLine="13"/>
              <w:jc w:val="center"/>
              <w:rPr>
                <w:rFonts w:cs="Times New Roman"/>
                <w:b/>
                <w:bCs/>
                <w:szCs w:val="28"/>
              </w:rPr>
            </w:pPr>
            <w:r w:rsidRPr="00487997">
              <w:rPr>
                <w:rFonts w:cs="Times New Roman"/>
                <w:b/>
                <w:bCs/>
                <w:szCs w:val="28"/>
              </w:rPr>
              <w:t>Lúa mùa</w:t>
            </w:r>
          </w:p>
        </w:tc>
        <w:tc>
          <w:tcPr>
            <w:tcW w:w="1652" w:type="dxa"/>
          </w:tcPr>
          <w:p w14:paraId="50D9B39A" w14:textId="77777777" w:rsidR="00B3794C" w:rsidRPr="00487997" w:rsidRDefault="00B3794C" w:rsidP="00B3794C">
            <w:pPr>
              <w:ind w:firstLine="13"/>
              <w:jc w:val="center"/>
              <w:rPr>
                <w:rFonts w:cs="Times New Roman"/>
                <w:szCs w:val="28"/>
              </w:rPr>
            </w:pPr>
          </w:p>
        </w:tc>
      </w:tr>
      <w:tr w:rsidR="00B3794C" w:rsidRPr="00487997" w14:paraId="3603DBFA" w14:textId="77777777" w:rsidTr="002133BB">
        <w:trPr>
          <w:jc w:val="center"/>
        </w:trPr>
        <w:tc>
          <w:tcPr>
            <w:tcW w:w="988" w:type="dxa"/>
          </w:tcPr>
          <w:p w14:paraId="0EA2A760" w14:textId="77777777" w:rsidR="00B3794C" w:rsidRPr="00487997" w:rsidRDefault="00B3794C" w:rsidP="00B3794C">
            <w:pPr>
              <w:ind w:firstLine="13"/>
              <w:jc w:val="center"/>
              <w:rPr>
                <w:rFonts w:cs="Times New Roman"/>
                <w:szCs w:val="28"/>
              </w:rPr>
            </w:pPr>
            <w:r w:rsidRPr="00487997">
              <w:rPr>
                <w:rFonts w:cs="Times New Roman"/>
                <w:szCs w:val="28"/>
              </w:rPr>
              <w:t>2005</w:t>
            </w:r>
          </w:p>
        </w:tc>
        <w:tc>
          <w:tcPr>
            <w:tcW w:w="1652" w:type="dxa"/>
          </w:tcPr>
          <w:p w14:paraId="10FBBE6F" w14:textId="77777777" w:rsidR="00B3794C" w:rsidRPr="00487997" w:rsidRDefault="00B3794C" w:rsidP="00B3794C">
            <w:pPr>
              <w:ind w:firstLine="13"/>
              <w:jc w:val="center"/>
              <w:rPr>
                <w:rFonts w:cs="Times New Roman"/>
                <w:szCs w:val="28"/>
              </w:rPr>
            </w:pPr>
            <w:r w:rsidRPr="00487997">
              <w:rPr>
                <w:rFonts w:cs="Times New Roman"/>
                <w:szCs w:val="28"/>
              </w:rPr>
              <w:t>7 329,2</w:t>
            </w:r>
          </w:p>
        </w:tc>
        <w:tc>
          <w:tcPr>
            <w:tcW w:w="1945" w:type="dxa"/>
          </w:tcPr>
          <w:p w14:paraId="24C5506A" w14:textId="77777777" w:rsidR="00B3794C" w:rsidRPr="00487997" w:rsidRDefault="00B3794C" w:rsidP="00B3794C">
            <w:pPr>
              <w:ind w:firstLine="13"/>
              <w:jc w:val="center"/>
              <w:rPr>
                <w:rFonts w:cs="Times New Roman"/>
                <w:szCs w:val="28"/>
              </w:rPr>
            </w:pPr>
            <w:r w:rsidRPr="00487997">
              <w:rPr>
                <w:rFonts w:cs="Times New Roman"/>
                <w:szCs w:val="28"/>
              </w:rPr>
              <w:t>2 942,1</w:t>
            </w:r>
          </w:p>
        </w:tc>
        <w:tc>
          <w:tcPr>
            <w:tcW w:w="1652" w:type="dxa"/>
          </w:tcPr>
          <w:p w14:paraId="40AAACCD" w14:textId="77777777" w:rsidR="00B3794C" w:rsidRPr="00487997" w:rsidRDefault="00B3794C" w:rsidP="00B3794C">
            <w:pPr>
              <w:ind w:firstLine="13"/>
              <w:jc w:val="center"/>
              <w:rPr>
                <w:rFonts w:cs="Times New Roman"/>
                <w:szCs w:val="28"/>
              </w:rPr>
            </w:pPr>
            <w:r w:rsidRPr="00487997">
              <w:rPr>
                <w:rFonts w:cs="Times New Roman"/>
                <w:szCs w:val="28"/>
              </w:rPr>
              <w:t>2 349,3</w:t>
            </w:r>
          </w:p>
        </w:tc>
        <w:tc>
          <w:tcPr>
            <w:tcW w:w="1276" w:type="dxa"/>
          </w:tcPr>
          <w:p w14:paraId="6EB41A73" w14:textId="77777777" w:rsidR="00B3794C" w:rsidRPr="00487997" w:rsidRDefault="00B3794C" w:rsidP="00B3794C">
            <w:pPr>
              <w:ind w:firstLine="13"/>
              <w:jc w:val="center"/>
              <w:rPr>
                <w:rFonts w:cs="Times New Roman"/>
                <w:szCs w:val="28"/>
              </w:rPr>
            </w:pPr>
            <w:r w:rsidRPr="00487997">
              <w:rPr>
                <w:rFonts w:cs="Times New Roman"/>
                <w:szCs w:val="28"/>
              </w:rPr>
              <w:t>2 037,8</w:t>
            </w:r>
          </w:p>
        </w:tc>
        <w:tc>
          <w:tcPr>
            <w:tcW w:w="1652" w:type="dxa"/>
          </w:tcPr>
          <w:p w14:paraId="0E678FC9" w14:textId="77777777" w:rsidR="00B3794C" w:rsidRPr="00487997" w:rsidRDefault="00B3794C" w:rsidP="00B3794C">
            <w:pPr>
              <w:ind w:firstLine="13"/>
              <w:jc w:val="center"/>
              <w:rPr>
                <w:rFonts w:cs="Times New Roman"/>
                <w:szCs w:val="28"/>
              </w:rPr>
            </w:pPr>
            <w:r w:rsidRPr="00487997">
              <w:rPr>
                <w:rFonts w:cs="Times New Roman"/>
                <w:szCs w:val="28"/>
              </w:rPr>
              <w:t>35,8</w:t>
            </w:r>
          </w:p>
        </w:tc>
      </w:tr>
      <w:tr w:rsidR="00B3794C" w:rsidRPr="00487997" w14:paraId="6D56A0CB" w14:textId="77777777" w:rsidTr="002133BB">
        <w:trPr>
          <w:jc w:val="center"/>
        </w:trPr>
        <w:tc>
          <w:tcPr>
            <w:tcW w:w="988" w:type="dxa"/>
          </w:tcPr>
          <w:p w14:paraId="4D1AC403" w14:textId="77777777" w:rsidR="00B3794C" w:rsidRPr="00487997" w:rsidRDefault="00B3794C" w:rsidP="00B3794C">
            <w:pPr>
              <w:ind w:firstLine="13"/>
              <w:jc w:val="center"/>
              <w:rPr>
                <w:rFonts w:cs="Times New Roman"/>
                <w:szCs w:val="28"/>
              </w:rPr>
            </w:pPr>
            <w:r w:rsidRPr="00487997">
              <w:rPr>
                <w:rFonts w:cs="Times New Roman"/>
                <w:szCs w:val="28"/>
              </w:rPr>
              <w:t>2010</w:t>
            </w:r>
          </w:p>
        </w:tc>
        <w:tc>
          <w:tcPr>
            <w:tcW w:w="1652" w:type="dxa"/>
          </w:tcPr>
          <w:p w14:paraId="16DE77CA" w14:textId="77777777" w:rsidR="00B3794C" w:rsidRPr="00487997" w:rsidRDefault="00B3794C" w:rsidP="00B3794C">
            <w:pPr>
              <w:ind w:firstLine="13"/>
              <w:jc w:val="center"/>
              <w:rPr>
                <w:rFonts w:cs="Times New Roman"/>
                <w:szCs w:val="28"/>
              </w:rPr>
            </w:pPr>
            <w:r w:rsidRPr="00487997">
              <w:rPr>
                <w:rFonts w:cs="Times New Roman"/>
                <w:szCs w:val="28"/>
              </w:rPr>
              <w:t>7 489,4</w:t>
            </w:r>
          </w:p>
        </w:tc>
        <w:tc>
          <w:tcPr>
            <w:tcW w:w="1945" w:type="dxa"/>
          </w:tcPr>
          <w:p w14:paraId="6FA64BE8" w14:textId="77777777" w:rsidR="00B3794C" w:rsidRPr="00487997" w:rsidRDefault="00B3794C" w:rsidP="00B3794C">
            <w:pPr>
              <w:ind w:firstLine="13"/>
              <w:jc w:val="center"/>
              <w:rPr>
                <w:rFonts w:cs="Times New Roman"/>
                <w:szCs w:val="28"/>
              </w:rPr>
            </w:pPr>
            <w:r w:rsidRPr="00487997">
              <w:rPr>
                <w:rFonts w:cs="Times New Roman"/>
                <w:szCs w:val="28"/>
              </w:rPr>
              <w:t>3 085,9</w:t>
            </w:r>
          </w:p>
        </w:tc>
        <w:tc>
          <w:tcPr>
            <w:tcW w:w="1652" w:type="dxa"/>
          </w:tcPr>
          <w:p w14:paraId="59BB0714" w14:textId="77777777" w:rsidR="00B3794C" w:rsidRPr="00487997" w:rsidRDefault="00B3794C" w:rsidP="00B3794C">
            <w:pPr>
              <w:ind w:firstLine="13"/>
              <w:jc w:val="center"/>
              <w:rPr>
                <w:rFonts w:cs="Times New Roman"/>
                <w:szCs w:val="28"/>
              </w:rPr>
            </w:pPr>
            <w:r w:rsidRPr="00487997">
              <w:rPr>
                <w:rFonts w:cs="Times New Roman"/>
                <w:szCs w:val="28"/>
              </w:rPr>
              <w:t>2 436,0</w:t>
            </w:r>
          </w:p>
        </w:tc>
        <w:tc>
          <w:tcPr>
            <w:tcW w:w="1276" w:type="dxa"/>
          </w:tcPr>
          <w:p w14:paraId="770B7795" w14:textId="77777777" w:rsidR="00B3794C" w:rsidRPr="00487997" w:rsidRDefault="00B3794C" w:rsidP="00B3794C">
            <w:pPr>
              <w:ind w:firstLine="13"/>
              <w:jc w:val="center"/>
              <w:rPr>
                <w:rFonts w:cs="Times New Roman"/>
                <w:szCs w:val="28"/>
              </w:rPr>
            </w:pPr>
            <w:r w:rsidRPr="00487997">
              <w:rPr>
                <w:rFonts w:cs="Times New Roman"/>
                <w:szCs w:val="28"/>
              </w:rPr>
              <w:t>1 967,5</w:t>
            </w:r>
          </w:p>
        </w:tc>
        <w:tc>
          <w:tcPr>
            <w:tcW w:w="1652" w:type="dxa"/>
          </w:tcPr>
          <w:p w14:paraId="0DF78FDC" w14:textId="77777777" w:rsidR="00B3794C" w:rsidRPr="00487997" w:rsidRDefault="00B3794C" w:rsidP="00B3794C">
            <w:pPr>
              <w:ind w:firstLine="13"/>
              <w:jc w:val="center"/>
              <w:rPr>
                <w:rFonts w:cs="Times New Roman"/>
                <w:szCs w:val="28"/>
              </w:rPr>
            </w:pPr>
            <w:r w:rsidRPr="00487997">
              <w:rPr>
                <w:rFonts w:cs="Times New Roman"/>
                <w:szCs w:val="28"/>
              </w:rPr>
              <w:t>40,0</w:t>
            </w:r>
          </w:p>
        </w:tc>
      </w:tr>
      <w:tr w:rsidR="00B3794C" w:rsidRPr="00487997" w14:paraId="08AEC921" w14:textId="77777777" w:rsidTr="002133BB">
        <w:trPr>
          <w:jc w:val="center"/>
        </w:trPr>
        <w:tc>
          <w:tcPr>
            <w:tcW w:w="988" w:type="dxa"/>
          </w:tcPr>
          <w:p w14:paraId="2F637C97" w14:textId="77777777" w:rsidR="00B3794C" w:rsidRPr="00487997" w:rsidRDefault="00B3794C" w:rsidP="00B3794C">
            <w:pPr>
              <w:ind w:firstLine="13"/>
              <w:jc w:val="center"/>
              <w:rPr>
                <w:rFonts w:cs="Times New Roman"/>
                <w:szCs w:val="28"/>
              </w:rPr>
            </w:pPr>
            <w:r w:rsidRPr="00487997">
              <w:rPr>
                <w:rFonts w:cs="Times New Roman"/>
                <w:szCs w:val="28"/>
              </w:rPr>
              <w:t>2015</w:t>
            </w:r>
          </w:p>
        </w:tc>
        <w:tc>
          <w:tcPr>
            <w:tcW w:w="1652" w:type="dxa"/>
          </w:tcPr>
          <w:p w14:paraId="16AF759D" w14:textId="77777777" w:rsidR="00B3794C" w:rsidRPr="00487997" w:rsidRDefault="00B3794C" w:rsidP="00B3794C">
            <w:pPr>
              <w:ind w:firstLine="13"/>
              <w:jc w:val="center"/>
              <w:rPr>
                <w:rFonts w:cs="Times New Roman"/>
                <w:szCs w:val="28"/>
              </w:rPr>
            </w:pPr>
            <w:r w:rsidRPr="00487997">
              <w:rPr>
                <w:rFonts w:cs="Times New Roman"/>
                <w:szCs w:val="28"/>
              </w:rPr>
              <w:t>7 828,0</w:t>
            </w:r>
          </w:p>
        </w:tc>
        <w:tc>
          <w:tcPr>
            <w:tcW w:w="1945" w:type="dxa"/>
          </w:tcPr>
          <w:p w14:paraId="643FC9D2" w14:textId="77777777" w:rsidR="00B3794C" w:rsidRPr="00487997" w:rsidRDefault="00B3794C" w:rsidP="00B3794C">
            <w:pPr>
              <w:ind w:firstLine="13"/>
              <w:jc w:val="center"/>
              <w:rPr>
                <w:rFonts w:cs="Times New Roman"/>
                <w:szCs w:val="28"/>
              </w:rPr>
            </w:pPr>
            <w:r w:rsidRPr="00487997">
              <w:rPr>
                <w:rFonts w:cs="Times New Roman"/>
                <w:szCs w:val="28"/>
              </w:rPr>
              <w:t>3 168,0</w:t>
            </w:r>
          </w:p>
        </w:tc>
        <w:tc>
          <w:tcPr>
            <w:tcW w:w="1652" w:type="dxa"/>
          </w:tcPr>
          <w:p w14:paraId="7E2E698F" w14:textId="77777777" w:rsidR="00B3794C" w:rsidRPr="00487997" w:rsidRDefault="00B3794C" w:rsidP="00B3794C">
            <w:pPr>
              <w:ind w:firstLine="13"/>
              <w:jc w:val="center"/>
              <w:rPr>
                <w:rFonts w:cs="Times New Roman"/>
                <w:szCs w:val="28"/>
              </w:rPr>
            </w:pPr>
            <w:r w:rsidRPr="00487997">
              <w:rPr>
                <w:rFonts w:cs="Times New Roman"/>
                <w:szCs w:val="28"/>
              </w:rPr>
              <w:t>2 869,1</w:t>
            </w:r>
          </w:p>
        </w:tc>
        <w:tc>
          <w:tcPr>
            <w:tcW w:w="1276" w:type="dxa"/>
          </w:tcPr>
          <w:p w14:paraId="55947ED8" w14:textId="77777777" w:rsidR="00B3794C" w:rsidRPr="00487997" w:rsidRDefault="00B3794C" w:rsidP="00B3794C">
            <w:pPr>
              <w:ind w:firstLine="13"/>
              <w:jc w:val="center"/>
              <w:rPr>
                <w:rFonts w:cs="Times New Roman"/>
                <w:szCs w:val="28"/>
              </w:rPr>
            </w:pPr>
            <w:r w:rsidRPr="00487997">
              <w:rPr>
                <w:rFonts w:cs="Times New Roman"/>
                <w:szCs w:val="28"/>
              </w:rPr>
              <w:t>1 790,9</w:t>
            </w:r>
          </w:p>
        </w:tc>
        <w:tc>
          <w:tcPr>
            <w:tcW w:w="1652" w:type="dxa"/>
          </w:tcPr>
          <w:p w14:paraId="3CD313E3" w14:textId="77777777" w:rsidR="00B3794C" w:rsidRPr="00487997" w:rsidRDefault="00B3794C" w:rsidP="00B3794C">
            <w:pPr>
              <w:ind w:firstLine="13"/>
              <w:jc w:val="center"/>
              <w:rPr>
                <w:rFonts w:cs="Times New Roman"/>
                <w:szCs w:val="28"/>
              </w:rPr>
            </w:pPr>
            <w:r w:rsidRPr="00487997">
              <w:rPr>
                <w:rFonts w:cs="Times New Roman"/>
                <w:szCs w:val="28"/>
              </w:rPr>
              <w:t>45,1</w:t>
            </w:r>
          </w:p>
        </w:tc>
      </w:tr>
      <w:tr w:rsidR="00B3794C" w:rsidRPr="00487997" w14:paraId="74D89588" w14:textId="77777777" w:rsidTr="002133BB">
        <w:trPr>
          <w:jc w:val="center"/>
        </w:trPr>
        <w:tc>
          <w:tcPr>
            <w:tcW w:w="988" w:type="dxa"/>
          </w:tcPr>
          <w:p w14:paraId="3466AC6A" w14:textId="77777777" w:rsidR="00B3794C" w:rsidRPr="00487997" w:rsidRDefault="00B3794C" w:rsidP="00B3794C">
            <w:pPr>
              <w:ind w:firstLine="13"/>
              <w:jc w:val="center"/>
              <w:rPr>
                <w:rFonts w:cs="Times New Roman"/>
                <w:szCs w:val="28"/>
              </w:rPr>
            </w:pPr>
            <w:r w:rsidRPr="00487997">
              <w:rPr>
                <w:rFonts w:cs="Times New Roman"/>
                <w:szCs w:val="28"/>
              </w:rPr>
              <w:t>2020</w:t>
            </w:r>
          </w:p>
        </w:tc>
        <w:tc>
          <w:tcPr>
            <w:tcW w:w="1652" w:type="dxa"/>
          </w:tcPr>
          <w:p w14:paraId="61F1258A" w14:textId="77777777" w:rsidR="00B3794C" w:rsidRPr="00487997" w:rsidRDefault="00B3794C" w:rsidP="00B3794C">
            <w:pPr>
              <w:ind w:firstLine="13"/>
              <w:jc w:val="center"/>
              <w:rPr>
                <w:rFonts w:cs="Times New Roman"/>
                <w:szCs w:val="28"/>
              </w:rPr>
            </w:pPr>
            <w:r w:rsidRPr="00487997">
              <w:rPr>
                <w:rFonts w:cs="Times New Roman"/>
                <w:szCs w:val="28"/>
              </w:rPr>
              <w:t>7 279,0</w:t>
            </w:r>
          </w:p>
        </w:tc>
        <w:tc>
          <w:tcPr>
            <w:tcW w:w="1945" w:type="dxa"/>
          </w:tcPr>
          <w:p w14:paraId="7B3A0076" w14:textId="77777777" w:rsidR="00B3794C" w:rsidRPr="00487997" w:rsidRDefault="00B3794C" w:rsidP="00B3794C">
            <w:pPr>
              <w:ind w:firstLine="13"/>
              <w:jc w:val="center"/>
              <w:rPr>
                <w:rFonts w:cs="Times New Roman"/>
                <w:szCs w:val="28"/>
              </w:rPr>
            </w:pPr>
            <w:r w:rsidRPr="00487997">
              <w:rPr>
                <w:rFonts w:cs="Times New Roman"/>
                <w:szCs w:val="28"/>
              </w:rPr>
              <w:t>3 024,1</w:t>
            </w:r>
          </w:p>
        </w:tc>
        <w:tc>
          <w:tcPr>
            <w:tcW w:w="1652" w:type="dxa"/>
          </w:tcPr>
          <w:p w14:paraId="7B30AD31" w14:textId="77777777" w:rsidR="00B3794C" w:rsidRPr="00487997" w:rsidRDefault="00B3794C" w:rsidP="00B3794C">
            <w:pPr>
              <w:ind w:firstLine="13"/>
              <w:jc w:val="center"/>
              <w:rPr>
                <w:rFonts w:cs="Times New Roman"/>
                <w:szCs w:val="28"/>
              </w:rPr>
            </w:pPr>
            <w:r w:rsidRPr="00487997">
              <w:rPr>
                <w:rFonts w:cs="Times New Roman"/>
                <w:szCs w:val="28"/>
              </w:rPr>
              <w:t>2 669,1</w:t>
            </w:r>
          </w:p>
        </w:tc>
        <w:tc>
          <w:tcPr>
            <w:tcW w:w="1276" w:type="dxa"/>
          </w:tcPr>
          <w:p w14:paraId="15713A99" w14:textId="77777777" w:rsidR="00B3794C" w:rsidRPr="00487997" w:rsidRDefault="00B3794C" w:rsidP="00B3794C">
            <w:pPr>
              <w:ind w:firstLine="13"/>
              <w:jc w:val="center"/>
              <w:rPr>
                <w:rFonts w:cs="Times New Roman"/>
                <w:szCs w:val="28"/>
              </w:rPr>
            </w:pPr>
            <w:r w:rsidRPr="00487997">
              <w:rPr>
                <w:rFonts w:cs="Times New Roman"/>
                <w:szCs w:val="28"/>
              </w:rPr>
              <w:t>1585,8</w:t>
            </w:r>
          </w:p>
        </w:tc>
        <w:tc>
          <w:tcPr>
            <w:tcW w:w="1652" w:type="dxa"/>
          </w:tcPr>
          <w:p w14:paraId="33E1B48F" w14:textId="77777777" w:rsidR="00B3794C" w:rsidRPr="00487997" w:rsidRDefault="00B3794C" w:rsidP="00B3794C">
            <w:pPr>
              <w:ind w:firstLine="13"/>
              <w:jc w:val="center"/>
              <w:rPr>
                <w:rFonts w:cs="Times New Roman"/>
                <w:szCs w:val="28"/>
              </w:rPr>
            </w:pPr>
            <w:r w:rsidRPr="00487997">
              <w:rPr>
                <w:rFonts w:cs="Times New Roman"/>
                <w:szCs w:val="28"/>
              </w:rPr>
              <w:t>42,8</w:t>
            </w:r>
          </w:p>
        </w:tc>
      </w:tr>
    </w:tbl>
    <w:p w14:paraId="33ED7C77" w14:textId="77777777" w:rsidR="00B3794C" w:rsidRPr="006839AD" w:rsidRDefault="00B3794C" w:rsidP="00B3794C">
      <w:pPr>
        <w:spacing w:after="0" w:line="240" w:lineRule="auto"/>
        <w:rPr>
          <w:b/>
          <w:bCs/>
          <w:sz w:val="24"/>
          <w:szCs w:val="24"/>
        </w:rPr>
      </w:pPr>
    </w:p>
    <w:p w14:paraId="4A578B64" w14:textId="0C10728B" w:rsidR="00B3794C" w:rsidRPr="00F71067" w:rsidRDefault="00B3794C" w:rsidP="00B3794C">
      <w:pPr>
        <w:spacing w:after="0" w:line="240" w:lineRule="auto"/>
        <w:rPr>
          <w:b/>
          <w:bCs/>
          <w:sz w:val="24"/>
          <w:szCs w:val="24"/>
        </w:rPr>
      </w:pPr>
      <w:r w:rsidRPr="00F71067">
        <w:rPr>
          <w:b/>
          <w:bCs/>
          <w:sz w:val="24"/>
          <w:szCs w:val="24"/>
        </w:rPr>
        <w:t xml:space="preserve">         Câu </w:t>
      </w:r>
      <w:r>
        <w:rPr>
          <w:b/>
          <w:bCs/>
          <w:sz w:val="24"/>
          <w:szCs w:val="24"/>
        </w:rPr>
        <w:t>3</w:t>
      </w:r>
      <w:r w:rsidRPr="00F71067">
        <w:rPr>
          <w:b/>
          <w:bCs/>
          <w:sz w:val="24"/>
          <w:szCs w:val="24"/>
        </w:rPr>
        <w:t>.</w:t>
      </w:r>
    </w:p>
    <w:p w14:paraId="1B8B5279" w14:textId="005961DF" w:rsidR="00B3794C" w:rsidRPr="00B3794C" w:rsidRDefault="00B3794C" w:rsidP="00B3794C">
      <w:pPr>
        <w:spacing w:after="0" w:line="240" w:lineRule="auto"/>
        <w:rPr>
          <w:b/>
          <w:bCs/>
          <w:sz w:val="24"/>
          <w:szCs w:val="24"/>
        </w:rPr>
      </w:pPr>
      <w:r>
        <w:rPr>
          <w:b/>
          <w:bCs/>
          <w:sz w:val="24"/>
          <w:szCs w:val="24"/>
        </w:rPr>
        <w:t xml:space="preserve">    </w:t>
      </w:r>
      <w:r w:rsidRPr="00B3794C">
        <w:rPr>
          <w:b/>
          <w:bCs/>
          <w:sz w:val="24"/>
          <w:szCs w:val="24"/>
        </w:rPr>
        <w:t xml:space="preserve">Căn cứ vào bảng số liệu sau, vẽ biểu đồ và nhận xét cơ cấu khối lượng vận chuyển hàng hoá phân </w:t>
      </w:r>
      <w:r>
        <w:rPr>
          <w:b/>
          <w:bCs/>
          <w:sz w:val="24"/>
          <w:szCs w:val="24"/>
        </w:rPr>
        <w:t xml:space="preserve">  </w:t>
      </w:r>
      <w:r w:rsidRPr="00B3794C">
        <w:rPr>
          <w:b/>
          <w:bCs/>
          <w:sz w:val="24"/>
          <w:szCs w:val="24"/>
        </w:rPr>
        <w:t>theo loại hình vận tải ở nước ta năm 2010 và 2021.</w:t>
      </w:r>
    </w:p>
    <w:p w14:paraId="4AE7A8F3" w14:textId="77777777" w:rsidR="00B3794C" w:rsidRDefault="00B3794C" w:rsidP="00B3794C">
      <w:pPr>
        <w:spacing w:after="0" w:line="240" w:lineRule="auto"/>
        <w:rPr>
          <w:b/>
          <w:bCs/>
          <w:i/>
          <w:iCs/>
          <w:sz w:val="24"/>
          <w:szCs w:val="24"/>
        </w:rPr>
      </w:pPr>
      <w:r w:rsidRPr="00F71067">
        <w:rPr>
          <w:b/>
          <w:bCs/>
          <w:sz w:val="24"/>
          <w:szCs w:val="24"/>
        </w:rPr>
        <w:t xml:space="preserve">    </w:t>
      </w:r>
      <w:r w:rsidRPr="0061190A">
        <w:rPr>
          <w:b/>
          <w:bCs/>
          <w:sz w:val="24"/>
          <w:szCs w:val="24"/>
        </w:rPr>
        <w:t xml:space="preserve">               </w:t>
      </w:r>
      <w:r w:rsidRPr="0061190A">
        <w:rPr>
          <w:b/>
          <w:bCs/>
          <w:i/>
          <w:iCs/>
          <w:sz w:val="24"/>
          <w:szCs w:val="24"/>
        </w:rPr>
        <w:t>Bảng</w:t>
      </w:r>
      <w:r>
        <w:rPr>
          <w:b/>
          <w:bCs/>
          <w:i/>
          <w:iCs/>
          <w:sz w:val="24"/>
          <w:szCs w:val="24"/>
        </w:rPr>
        <w:t>:</w:t>
      </w:r>
      <w:r w:rsidRPr="0061190A">
        <w:rPr>
          <w:b/>
          <w:bCs/>
          <w:i/>
          <w:iCs/>
          <w:sz w:val="24"/>
          <w:szCs w:val="24"/>
        </w:rPr>
        <w:t xml:space="preserve">  </w:t>
      </w:r>
      <w:r>
        <w:rPr>
          <w:b/>
          <w:bCs/>
          <w:i/>
          <w:iCs/>
          <w:sz w:val="24"/>
          <w:szCs w:val="24"/>
        </w:rPr>
        <w:t>Cơ cấu k</w:t>
      </w:r>
      <w:r w:rsidRPr="0061190A">
        <w:rPr>
          <w:b/>
          <w:bCs/>
          <w:i/>
          <w:iCs/>
          <w:sz w:val="24"/>
          <w:szCs w:val="24"/>
        </w:rPr>
        <w:t>hối lượng vận chuyển hàng hoá phân theo loại hình vận tải ở nước ta</w:t>
      </w:r>
      <w:r>
        <w:rPr>
          <w:b/>
          <w:bCs/>
          <w:i/>
          <w:iCs/>
          <w:sz w:val="24"/>
          <w:szCs w:val="24"/>
        </w:rPr>
        <w:t>.</w:t>
      </w:r>
    </w:p>
    <w:p w14:paraId="34494693" w14:textId="77777777" w:rsidR="00B3794C" w:rsidRPr="0061190A" w:rsidRDefault="00B3794C" w:rsidP="00B3794C">
      <w:pPr>
        <w:spacing w:after="0" w:line="240" w:lineRule="auto"/>
        <w:jc w:val="center"/>
        <w:rPr>
          <w:b/>
          <w:bCs/>
          <w:i/>
          <w:iCs/>
          <w:sz w:val="24"/>
          <w:szCs w:val="24"/>
        </w:rPr>
      </w:pPr>
      <w:r w:rsidRPr="0061190A">
        <w:rPr>
          <w:b/>
          <w:bCs/>
          <w:i/>
          <w:iCs/>
          <w:sz w:val="24"/>
          <w:szCs w:val="24"/>
        </w:rPr>
        <w:t>năm 2010 và 2021.</w:t>
      </w:r>
    </w:p>
    <w:p w14:paraId="7A253623" w14:textId="77777777" w:rsidR="00B3794C" w:rsidRDefault="00B3794C" w:rsidP="00B3794C">
      <w:pPr>
        <w:spacing w:after="0" w:line="240" w:lineRule="auto"/>
        <w:rPr>
          <w:b/>
          <w:bCs/>
          <w:sz w:val="24"/>
          <w:szCs w:val="24"/>
        </w:rPr>
      </w:pPr>
    </w:p>
    <w:p w14:paraId="009ADA86" w14:textId="77777777" w:rsidR="00B3794C" w:rsidRPr="00367EFF" w:rsidRDefault="00B3794C" w:rsidP="00B3794C">
      <w:pPr>
        <w:spacing w:after="0" w:line="240" w:lineRule="auto"/>
        <w:rPr>
          <w:i/>
          <w:iCs/>
          <w:sz w:val="24"/>
          <w:szCs w:val="24"/>
        </w:rPr>
      </w:pPr>
      <w:r>
        <w:rPr>
          <w:b/>
          <w:bCs/>
          <w:sz w:val="24"/>
          <w:szCs w:val="24"/>
        </w:rPr>
        <w:t xml:space="preserve">                                                                                                                       </w:t>
      </w:r>
      <w:r w:rsidRPr="00367EFF">
        <w:rPr>
          <w:i/>
          <w:iCs/>
          <w:sz w:val="24"/>
          <w:szCs w:val="24"/>
        </w:rPr>
        <w:t xml:space="preserve">(Đơn vị: </w:t>
      </w:r>
      <w:r>
        <w:rPr>
          <w:i/>
          <w:iCs/>
          <w:sz w:val="24"/>
          <w:szCs w:val="24"/>
        </w:rPr>
        <w:t>%</w:t>
      </w:r>
      <w:r w:rsidRPr="00367EFF">
        <w:rPr>
          <w:i/>
          <w:iCs/>
          <w:sz w:val="24"/>
          <w:szCs w:val="24"/>
        </w:rPr>
        <w:t>)</w:t>
      </w:r>
    </w:p>
    <w:tbl>
      <w:tblPr>
        <w:tblStyle w:val="TableGrid"/>
        <w:tblW w:w="0" w:type="auto"/>
        <w:tblLook w:val="04A0" w:firstRow="1" w:lastRow="0" w:firstColumn="1" w:lastColumn="0" w:noHBand="0" w:noVBand="1"/>
      </w:tblPr>
      <w:tblGrid>
        <w:gridCol w:w="1895"/>
        <w:gridCol w:w="1668"/>
        <w:gridCol w:w="1695"/>
        <w:gridCol w:w="1613"/>
        <w:gridCol w:w="1733"/>
        <w:gridCol w:w="1733"/>
      </w:tblGrid>
      <w:tr w:rsidR="00B3794C" w14:paraId="14DEAA89" w14:textId="77777777" w:rsidTr="002133BB">
        <w:tc>
          <w:tcPr>
            <w:tcW w:w="2122" w:type="dxa"/>
            <w:tcBorders>
              <w:tl2br w:val="single" w:sz="4" w:space="0" w:color="auto"/>
            </w:tcBorders>
          </w:tcPr>
          <w:p w14:paraId="4FBDF941" w14:textId="77777777" w:rsidR="00B3794C" w:rsidRDefault="00B3794C" w:rsidP="00B3794C">
            <w:pPr>
              <w:jc w:val="center"/>
              <w:rPr>
                <w:b/>
                <w:bCs/>
                <w:sz w:val="24"/>
                <w:szCs w:val="24"/>
              </w:rPr>
            </w:pPr>
            <w:r>
              <w:rPr>
                <w:b/>
                <w:bCs/>
                <w:sz w:val="24"/>
                <w:szCs w:val="24"/>
              </w:rPr>
              <w:t xml:space="preserve">       Loại hình                        vận tải</w:t>
            </w:r>
          </w:p>
          <w:p w14:paraId="461023C2" w14:textId="77777777" w:rsidR="00B3794C" w:rsidRDefault="00B3794C" w:rsidP="00B3794C">
            <w:pPr>
              <w:rPr>
                <w:b/>
                <w:bCs/>
                <w:sz w:val="24"/>
                <w:szCs w:val="24"/>
              </w:rPr>
            </w:pPr>
          </w:p>
          <w:p w14:paraId="7438930E" w14:textId="77777777" w:rsidR="00B3794C" w:rsidRDefault="00B3794C" w:rsidP="00B3794C">
            <w:pPr>
              <w:rPr>
                <w:b/>
                <w:bCs/>
                <w:sz w:val="24"/>
                <w:szCs w:val="24"/>
              </w:rPr>
            </w:pPr>
            <w:r>
              <w:rPr>
                <w:b/>
                <w:bCs/>
                <w:sz w:val="24"/>
                <w:szCs w:val="24"/>
              </w:rPr>
              <w:t>Năm</w:t>
            </w:r>
          </w:p>
        </w:tc>
        <w:tc>
          <w:tcPr>
            <w:tcW w:w="1842" w:type="dxa"/>
          </w:tcPr>
          <w:p w14:paraId="396E6829" w14:textId="77777777" w:rsidR="00B3794C" w:rsidRDefault="00B3794C" w:rsidP="00B3794C">
            <w:pPr>
              <w:jc w:val="center"/>
              <w:rPr>
                <w:b/>
                <w:bCs/>
                <w:sz w:val="24"/>
                <w:szCs w:val="24"/>
              </w:rPr>
            </w:pPr>
            <w:r>
              <w:rPr>
                <w:b/>
                <w:bCs/>
                <w:sz w:val="24"/>
                <w:szCs w:val="24"/>
              </w:rPr>
              <w:t>Tổng số</w:t>
            </w:r>
          </w:p>
        </w:tc>
        <w:tc>
          <w:tcPr>
            <w:tcW w:w="1843" w:type="dxa"/>
          </w:tcPr>
          <w:p w14:paraId="5B9ED245" w14:textId="77777777" w:rsidR="00B3794C" w:rsidRDefault="00B3794C" w:rsidP="00B3794C">
            <w:pPr>
              <w:jc w:val="center"/>
              <w:rPr>
                <w:b/>
                <w:bCs/>
                <w:sz w:val="24"/>
                <w:szCs w:val="24"/>
              </w:rPr>
            </w:pPr>
            <w:r>
              <w:rPr>
                <w:b/>
                <w:bCs/>
                <w:sz w:val="24"/>
                <w:szCs w:val="24"/>
              </w:rPr>
              <w:t>Đường bộ</w:t>
            </w:r>
          </w:p>
        </w:tc>
        <w:tc>
          <w:tcPr>
            <w:tcW w:w="1745" w:type="dxa"/>
          </w:tcPr>
          <w:p w14:paraId="76F5980D" w14:textId="77777777" w:rsidR="00B3794C" w:rsidRDefault="00B3794C" w:rsidP="00B3794C">
            <w:pPr>
              <w:jc w:val="center"/>
              <w:rPr>
                <w:b/>
                <w:bCs/>
                <w:sz w:val="24"/>
                <w:szCs w:val="24"/>
              </w:rPr>
            </w:pPr>
            <w:r>
              <w:rPr>
                <w:b/>
                <w:bCs/>
                <w:sz w:val="24"/>
                <w:szCs w:val="24"/>
              </w:rPr>
              <w:t>Đường sắt</w:t>
            </w:r>
          </w:p>
        </w:tc>
        <w:tc>
          <w:tcPr>
            <w:tcW w:w="1889" w:type="dxa"/>
          </w:tcPr>
          <w:p w14:paraId="46D715A5" w14:textId="77777777" w:rsidR="00B3794C" w:rsidRDefault="00B3794C" w:rsidP="00B3794C">
            <w:pPr>
              <w:jc w:val="center"/>
              <w:rPr>
                <w:b/>
                <w:bCs/>
                <w:sz w:val="24"/>
                <w:szCs w:val="24"/>
              </w:rPr>
            </w:pPr>
            <w:r>
              <w:rPr>
                <w:b/>
                <w:bCs/>
                <w:sz w:val="24"/>
                <w:szCs w:val="24"/>
              </w:rPr>
              <w:t>Đường thuỷ</w:t>
            </w:r>
          </w:p>
          <w:p w14:paraId="44663C93" w14:textId="77777777" w:rsidR="00B3794C" w:rsidRDefault="00B3794C" w:rsidP="00B3794C">
            <w:pPr>
              <w:jc w:val="center"/>
              <w:rPr>
                <w:b/>
                <w:bCs/>
                <w:sz w:val="24"/>
                <w:szCs w:val="24"/>
              </w:rPr>
            </w:pPr>
            <w:r>
              <w:rPr>
                <w:b/>
                <w:bCs/>
                <w:sz w:val="24"/>
                <w:szCs w:val="24"/>
              </w:rPr>
              <w:t xml:space="preserve"> nội địa</w:t>
            </w:r>
          </w:p>
        </w:tc>
        <w:tc>
          <w:tcPr>
            <w:tcW w:w="1889" w:type="dxa"/>
          </w:tcPr>
          <w:p w14:paraId="212EA0E1" w14:textId="77777777" w:rsidR="00B3794C" w:rsidRDefault="00B3794C" w:rsidP="00B3794C">
            <w:pPr>
              <w:jc w:val="center"/>
              <w:rPr>
                <w:b/>
                <w:bCs/>
                <w:sz w:val="24"/>
                <w:szCs w:val="24"/>
              </w:rPr>
            </w:pPr>
            <w:r>
              <w:rPr>
                <w:b/>
                <w:bCs/>
                <w:sz w:val="24"/>
                <w:szCs w:val="24"/>
              </w:rPr>
              <w:t>Đường biển</w:t>
            </w:r>
          </w:p>
        </w:tc>
      </w:tr>
      <w:tr w:rsidR="00B3794C" w14:paraId="373FEBDA" w14:textId="77777777" w:rsidTr="002133BB">
        <w:tc>
          <w:tcPr>
            <w:tcW w:w="2122" w:type="dxa"/>
          </w:tcPr>
          <w:p w14:paraId="3D411898" w14:textId="77777777" w:rsidR="00B3794C" w:rsidRPr="00367EFF" w:rsidRDefault="00B3794C" w:rsidP="00B3794C">
            <w:pPr>
              <w:rPr>
                <w:sz w:val="24"/>
                <w:szCs w:val="24"/>
              </w:rPr>
            </w:pPr>
            <w:r w:rsidRPr="00367EFF">
              <w:rPr>
                <w:sz w:val="24"/>
                <w:szCs w:val="24"/>
              </w:rPr>
              <w:t>2010</w:t>
            </w:r>
          </w:p>
        </w:tc>
        <w:tc>
          <w:tcPr>
            <w:tcW w:w="1842" w:type="dxa"/>
          </w:tcPr>
          <w:p w14:paraId="05595C5C" w14:textId="77777777" w:rsidR="00B3794C" w:rsidRPr="00367EFF" w:rsidRDefault="00B3794C" w:rsidP="00B3794C">
            <w:pPr>
              <w:jc w:val="center"/>
              <w:rPr>
                <w:sz w:val="24"/>
                <w:szCs w:val="24"/>
              </w:rPr>
            </w:pPr>
            <w:r>
              <w:rPr>
                <w:sz w:val="24"/>
                <w:szCs w:val="24"/>
              </w:rPr>
              <w:t>100,0</w:t>
            </w:r>
          </w:p>
        </w:tc>
        <w:tc>
          <w:tcPr>
            <w:tcW w:w="1843" w:type="dxa"/>
          </w:tcPr>
          <w:p w14:paraId="5038E06E" w14:textId="77777777" w:rsidR="00B3794C" w:rsidRPr="00367EFF" w:rsidRDefault="00B3794C" w:rsidP="00B3794C">
            <w:pPr>
              <w:jc w:val="center"/>
              <w:rPr>
                <w:sz w:val="24"/>
                <w:szCs w:val="24"/>
              </w:rPr>
            </w:pPr>
            <w:r>
              <w:rPr>
                <w:sz w:val="24"/>
                <w:szCs w:val="24"/>
              </w:rPr>
              <w:t>73,3</w:t>
            </w:r>
          </w:p>
        </w:tc>
        <w:tc>
          <w:tcPr>
            <w:tcW w:w="1745" w:type="dxa"/>
          </w:tcPr>
          <w:p w14:paraId="3106BFD7" w14:textId="77777777" w:rsidR="00B3794C" w:rsidRPr="00367EFF" w:rsidRDefault="00B3794C" w:rsidP="00B3794C">
            <w:pPr>
              <w:jc w:val="center"/>
              <w:rPr>
                <w:sz w:val="24"/>
                <w:szCs w:val="24"/>
              </w:rPr>
            </w:pPr>
            <w:r>
              <w:rPr>
                <w:sz w:val="24"/>
                <w:szCs w:val="24"/>
              </w:rPr>
              <w:t>1,0</w:t>
            </w:r>
          </w:p>
        </w:tc>
        <w:tc>
          <w:tcPr>
            <w:tcW w:w="1889" w:type="dxa"/>
          </w:tcPr>
          <w:p w14:paraId="6AFA79D0" w14:textId="77777777" w:rsidR="00B3794C" w:rsidRPr="00367EFF" w:rsidRDefault="00B3794C" w:rsidP="00B3794C">
            <w:pPr>
              <w:jc w:val="center"/>
              <w:rPr>
                <w:sz w:val="24"/>
                <w:szCs w:val="24"/>
              </w:rPr>
            </w:pPr>
            <w:r>
              <w:rPr>
                <w:sz w:val="24"/>
                <w:szCs w:val="24"/>
              </w:rPr>
              <w:t>18,0</w:t>
            </w:r>
          </w:p>
        </w:tc>
        <w:tc>
          <w:tcPr>
            <w:tcW w:w="1889" w:type="dxa"/>
          </w:tcPr>
          <w:p w14:paraId="2620112E" w14:textId="77777777" w:rsidR="00B3794C" w:rsidRPr="00367EFF" w:rsidRDefault="00B3794C" w:rsidP="00B3794C">
            <w:pPr>
              <w:jc w:val="center"/>
              <w:rPr>
                <w:sz w:val="24"/>
                <w:szCs w:val="24"/>
              </w:rPr>
            </w:pPr>
            <w:r>
              <w:rPr>
                <w:sz w:val="24"/>
                <w:szCs w:val="24"/>
              </w:rPr>
              <w:t>7,7</w:t>
            </w:r>
          </w:p>
        </w:tc>
      </w:tr>
      <w:tr w:rsidR="00B3794C" w14:paraId="23A3767C" w14:textId="77777777" w:rsidTr="002133BB">
        <w:tc>
          <w:tcPr>
            <w:tcW w:w="2122" w:type="dxa"/>
          </w:tcPr>
          <w:p w14:paraId="2A47D161" w14:textId="77777777" w:rsidR="00B3794C" w:rsidRPr="00367EFF" w:rsidRDefault="00B3794C" w:rsidP="00B3794C">
            <w:pPr>
              <w:rPr>
                <w:sz w:val="24"/>
                <w:szCs w:val="24"/>
              </w:rPr>
            </w:pPr>
            <w:r w:rsidRPr="00367EFF">
              <w:rPr>
                <w:sz w:val="24"/>
                <w:szCs w:val="24"/>
              </w:rPr>
              <w:t>2021</w:t>
            </w:r>
          </w:p>
        </w:tc>
        <w:tc>
          <w:tcPr>
            <w:tcW w:w="1842" w:type="dxa"/>
          </w:tcPr>
          <w:p w14:paraId="20383F25" w14:textId="77777777" w:rsidR="00B3794C" w:rsidRPr="00367EFF" w:rsidRDefault="00B3794C" w:rsidP="00B3794C">
            <w:pPr>
              <w:jc w:val="center"/>
              <w:rPr>
                <w:sz w:val="24"/>
                <w:szCs w:val="24"/>
              </w:rPr>
            </w:pPr>
            <w:r>
              <w:rPr>
                <w:sz w:val="24"/>
                <w:szCs w:val="24"/>
              </w:rPr>
              <w:t>100,0</w:t>
            </w:r>
          </w:p>
        </w:tc>
        <w:tc>
          <w:tcPr>
            <w:tcW w:w="1843" w:type="dxa"/>
          </w:tcPr>
          <w:p w14:paraId="28DB3E2B" w14:textId="77777777" w:rsidR="00B3794C" w:rsidRPr="00367EFF" w:rsidRDefault="00B3794C" w:rsidP="00B3794C">
            <w:pPr>
              <w:jc w:val="center"/>
              <w:rPr>
                <w:sz w:val="24"/>
                <w:szCs w:val="24"/>
              </w:rPr>
            </w:pPr>
            <w:r>
              <w:rPr>
                <w:sz w:val="24"/>
                <w:szCs w:val="24"/>
              </w:rPr>
              <w:t>80,4</w:t>
            </w:r>
          </w:p>
        </w:tc>
        <w:tc>
          <w:tcPr>
            <w:tcW w:w="1745" w:type="dxa"/>
          </w:tcPr>
          <w:p w14:paraId="7DECB549" w14:textId="77777777" w:rsidR="00B3794C" w:rsidRPr="00367EFF" w:rsidRDefault="00B3794C" w:rsidP="00B3794C">
            <w:pPr>
              <w:jc w:val="center"/>
              <w:rPr>
                <w:sz w:val="24"/>
                <w:szCs w:val="24"/>
              </w:rPr>
            </w:pPr>
            <w:r>
              <w:rPr>
                <w:sz w:val="24"/>
                <w:szCs w:val="24"/>
              </w:rPr>
              <w:t>0,4</w:t>
            </w:r>
          </w:p>
        </w:tc>
        <w:tc>
          <w:tcPr>
            <w:tcW w:w="1889" w:type="dxa"/>
          </w:tcPr>
          <w:p w14:paraId="7CF39E2A" w14:textId="77777777" w:rsidR="00B3794C" w:rsidRPr="00367EFF" w:rsidRDefault="00B3794C" w:rsidP="00B3794C">
            <w:pPr>
              <w:jc w:val="center"/>
              <w:rPr>
                <w:sz w:val="24"/>
                <w:szCs w:val="24"/>
              </w:rPr>
            </w:pPr>
            <w:r>
              <w:rPr>
                <w:sz w:val="24"/>
                <w:szCs w:val="24"/>
              </w:rPr>
              <w:t>14,9</w:t>
            </w:r>
          </w:p>
        </w:tc>
        <w:tc>
          <w:tcPr>
            <w:tcW w:w="1889" w:type="dxa"/>
          </w:tcPr>
          <w:p w14:paraId="290799C9" w14:textId="77777777" w:rsidR="00B3794C" w:rsidRPr="00367EFF" w:rsidRDefault="00B3794C" w:rsidP="00B3794C">
            <w:pPr>
              <w:jc w:val="center"/>
              <w:rPr>
                <w:sz w:val="24"/>
                <w:szCs w:val="24"/>
              </w:rPr>
            </w:pPr>
            <w:r>
              <w:rPr>
                <w:sz w:val="24"/>
                <w:szCs w:val="24"/>
              </w:rPr>
              <w:t>4,3</w:t>
            </w:r>
          </w:p>
        </w:tc>
      </w:tr>
    </w:tbl>
    <w:p w14:paraId="48564366" w14:textId="77777777" w:rsidR="0055692A" w:rsidRPr="003B10EB" w:rsidRDefault="0055692A" w:rsidP="0055692A">
      <w:pPr>
        <w:spacing w:after="0" w:line="240" w:lineRule="auto"/>
        <w:rPr>
          <w:rFonts w:cs="Times New Roman"/>
          <w:b/>
          <w:bCs/>
          <w:szCs w:val="28"/>
        </w:rPr>
      </w:pPr>
      <w:r w:rsidRPr="003B10EB">
        <w:rPr>
          <w:rFonts w:cs="Times New Roman"/>
          <w:b/>
          <w:bCs/>
          <w:szCs w:val="28"/>
        </w:rPr>
        <w:t xml:space="preserve">Câu </w:t>
      </w:r>
      <w:r>
        <w:rPr>
          <w:rFonts w:cs="Times New Roman"/>
          <w:b/>
          <w:bCs/>
          <w:szCs w:val="28"/>
        </w:rPr>
        <w:t>4</w:t>
      </w:r>
      <w:r w:rsidRPr="003B10EB">
        <w:rPr>
          <w:rFonts w:cs="Times New Roman"/>
          <w:b/>
          <w:bCs/>
          <w:szCs w:val="28"/>
        </w:rPr>
        <w:t>. Cho bảng số liệu</w:t>
      </w:r>
    </w:p>
    <w:p w14:paraId="30648B81" w14:textId="77777777" w:rsidR="0055692A" w:rsidRPr="003B10EB" w:rsidRDefault="0055692A" w:rsidP="0055692A">
      <w:pPr>
        <w:spacing w:after="0" w:line="240" w:lineRule="auto"/>
        <w:rPr>
          <w:rFonts w:cs="Times New Roman"/>
          <w:szCs w:val="28"/>
        </w:rPr>
      </w:pPr>
      <w:r w:rsidRPr="003B10EB">
        <w:rPr>
          <w:rFonts w:cs="Times New Roman"/>
          <w:szCs w:val="28"/>
        </w:rPr>
        <w:t>SỐ DÂN VÀ TỈ LỆ TĂNG DÂN SỐ NƯỚC TA GIAI ĐOẠN 1989-2021</w:t>
      </w:r>
    </w:p>
    <w:tbl>
      <w:tblPr>
        <w:tblStyle w:val="TableGrid"/>
        <w:tblW w:w="0" w:type="auto"/>
        <w:tblLook w:val="04A0" w:firstRow="1" w:lastRow="0" w:firstColumn="1" w:lastColumn="0" w:noHBand="0" w:noVBand="1"/>
      </w:tblPr>
      <w:tblGrid>
        <w:gridCol w:w="2972"/>
        <w:gridCol w:w="1805"/>
        <w:gridCol w:w="1806"/>
        <w:gridCol w:w="1806"/>
        <w:gridCol w:w="1806"/>
      </w:tblGrid>
      <w:tr w:rsidR="0055692A" w:rsidRPr="003B10EB" w14:paraId="54B27AE9" w14:textId="77777777" w:rsidTr="002133BB">
        <w:tc>
          <w:tcPr>
            <w:tcW w:w="2972" w:type="dxa"/>
          </w:tcPr>
          <w:p w14:paraId="1C489979" w14:textId="77777777" w:rsidR="0055692A" w:rsidRPr="003B10EB" w:rsidRDefault="0055692A" w:rsidP="0055692A">
            <w:pPr>
              <w:rPr>
                <w:rFonts w:cs="Times New Roman"/>
                <w:b/>
                <w:bCs/>
                <w:szCs w:val="28"/>
                <w:lang w:val="en-US"/>
              </w:rPr>
            </w:pPr>
            <w:r w:rsidRPr="003B10EB">
              <w:rPr>
                <w:rFonts w:cs="Times New Roman"/>
                <w:b/>
                <w:bCs/>
                <w:szCs w:val="28"/>
                <w:lang w:val="en-US"/>
              </w:rPr>
              <w:t>Năm</w:t>
            </w:r>
          </w:p>
        </w:tc>
        <w:tc>
          <w:tcPr>
            <w:tcW w:w="1805" w:type="dxa"/>
          </w:tcPr>
          <w:p w14:paraId="283486FB" w14:textId="77777777" w:rsidR="0055692A" w:rsidRPr="003B10EB" w:rsidRDefault="0055692A" w:rsidP="0055692A">
            <w:pPr>
              <w:jc w:val="center"/>
              <w:rPr>
                <w:rFonts w:cs="Times New Roman"/>
                <w:b/>
                <w:bCs/>
                <w:szCs w:val="28"/>
                <w:lang w:val="en-US"/>
              </w:rPr>
            </w:pPr>
            <w:r w:rsidRPr="003B10EB">
              <w:rPr>
                <w:rFonts w:cs="Times New Roman"/>
                <w:b/>
                <w:bCs/>
                <w:szCs w:val="28"/>
                <w:lang w:val="en-US"/>
              </w:rPr>
              <w:t>1989</w:t>
            </w:r>
          </w:p>
        </w:tc>
        <w:tc>
          <w:tcPr>
            <w:tcW w:w="1806" w:type="dxa"/>
          </w:tcPr>
          <w:p w14:paraId="022B24BA" w14:textId="77777777" w:rsidR="0055692A" w:rsidRPr="003B10EB" w:rsidRDefault="0055692A" w:rsidP="0055692A">
            <w:pPr>
              <w:jc w:val="center"/>
              <w:rPr>
                <w:rFonts w:cs="Times New Roman"/>
                <w:b/>
                <w:bCs/>
                <w:szCs w:val="28"/>
                <w:lang w:val="en-US"/>
              </w:rPr>
            </w:pPr>
            <w:r w:rsidRPr="003B10EB">
              <w:rPr>
                <w:rFonts w:cs="Times New Roman"/>
                <w:b/>
                <w:bCs/>
                <w:szCs w:val="28"/>
                <w:lang w:val="en-US"/>
              </w:rPr>
              <w:t>1999</w:t>
            </w:r>
          </w:p>
        </w:tc>
        <w:tc>
          <w:tcPr>
            <w:tcW w:w="1806" w:type="dxa"/>
          </w:tcPr>
          <w:p w14:paraId="4C2CA95E" w14:textId="77777777" w:rsidR="0055692A" w:rsidRPr="003B10EB" w:rsidRDefault="0055692A" w:rsidP="0055692A">
            <w:pPr>
              <w:jc w:val="center"/>
              <w:rPr>
                <w:rFonts w:cs="Times New Roman"/>
                <w:b/>
                <w:bCs/>
                <w:szCs w:val="28"/>
                <w:lang w:val="en-US"/>
              </w:rPr>
            </w:pPr>
            <w:r w:rsidRPr="003B10EB">
              <w:rPr>
                <w:rFonts w:cs="Times New Roman"/>
                <w:b/>
                <w:bCs/>
                <w:szCs w:val="28"/>
                <w:lang w:val="en-US"/>
              </w:rPr>
              <w:t>2009</w:t>
            </w:r>
          </w:p>
        </w:tc>
        <w:tc>
          <w:tcPr>
            <w:tcW w:w="1806" w:type="dxa"/>
          </w:tcPr>
          <w:p w14:paraId="686A6506" w14:textId="77777777" w:rsidR="0055692A" w:rsidRPr="003B10EB" w:rsidRDefault="0055692A" w:rsidP="0055692A">
            <w:pPr>
              <w:jc w:val="center"/>
              <w:rPr>
                <w:rFonts w:cs="Times New Roman"/>
                <w:b/>
                <w:bCs/>
                <w:szCs w:val="28"/>
                <w:lang w:val="en-US"/>
              </w:rPr>
            </w:pPr>
            <w:r w:rsidRPr="003B10EB">
              <w:rPr>
                <w:rFonts w:cs="Times New Roman"/>
                <w:b/>
                <w:bCs/>
                <w:szCs w:val="28"/>
                <w:lang w:val="en-US"/>
              </w:rPr>
              <w:t>2021</w:t>
            </w:r>
          </w:p>
        </w:tc>
      </w:tr>
      <w:tr w:rsidR="0055692A" w:rsidRPr="003B10EB" w14:paraId="176315FF" w14:textId="77777777" w:rsidTr="002133BB">
        <w:tc>
          <w:tcPr>
            <w:tcW w:w="2972" w:type="dxa"/>
          </w:tcPr>
          <w:p w14:paraId="5E220D6A" w14:textId="77777777" w:rsidR="0055692A" w:rsidRPr="003B10EB" w:rsidRDefault="0055692A" w:rsidP="0055692A">
            <w:pPr>
              <w:rPr>
                <w:rFonts w:cs="Times New Roman"/>
                <w:szCs w:val="28"/>
                <w:lang w:val="en-US"/>
              </w:rPr>
            </w:pPr>
            <w:r w:rsidRPr="003B10EB">
              <w:rPr>
                <w:rFonts w:cs="Times New Roman"/>
                <w:szCs w:val="28"/>
                <w:lang w:val="en-US"/>
              </w:rPr>
              <w:t>Số dân (triệu người)</w:t>
            </w:r>
          </w:p>
        </w:tc>
        <w:tc>
          <w:tcPr>
            <w:tcW w:w="1805" w:type="dxa"/>
          </w:tcPr>
          <w:p w14:paraId="5B69945E" w14:textId="77777777" w:rsidR="0055692A" w:rsidRPr="003B10EB" w:rsidRDefault="0055692A" w:rsidP="0055692A">
            <w:pPr>
              <w:jc w:val="center"/>
              <w:rPr>
                <w:rFonts w:cs="Times New Roman"/>
                <w:szCs w:val="28"/>
                <w:lang w:val="en-US"/>
              </w:rPr>
            </w:pPr>
            <w:r w:rsidRPr="003B10EB">
              <w:rPr>
                <w:rFonts w:cs="Times New Roman"/>
                <w:szCs w:val="28"/>
                <w:lang w:val="en-US"/>
              </w:rPr>
              <w:t>64,4</w:t>
            </w:r>
          </w:p>
        </w:tc>
        <w:tc>
          <w:tcPr>
            <w:tcW w:w="1806" w:type="dxa"/>
          </w:tcPr>
          <w:p w14:paraId="7C6DB376" w14:textId="77777777" w:rsidR="0055692A" w:rsidRPr="003B10EB" w:rsidRDefault="0055692A" w:rsidP="0055692A">
            <w:pPr>
              <w:jc w:val="center"/>
              <w:rPr>
                <w:rFonts w:cs="Times New Roman"/>
                <w:szCs w:val="28"/>
                <w:lang w:val="en-US"/>
              </w:rPr>
            </w:pPr>
            <w:r w:rsidRPr="003B10EB">
              <w:rPr>
                <w:rFonts w:cs="Times New Roman"/>
                <w:szCs w:val="28"/>
                <w:lang w:val="en-US"/>
              </w:rPr>
              <w:t>76,5</w:t>
            </w:r>
          </w:p>
        </w:tc>
        <w:tc>
          <w:tcPr>
            <w:tcW w:w="1806" w:type="dxa"/>
          </w:tcPr>
          <w:p w14:paraId="178AA37D" w14:textId="77777777" w:rsidR="0055692A" w:rsidRPr="003B10EB" w:rsidRDefault="0055692A" w:rsidP="0055692A">
            <w:pPr>
              <w:jc w:val="center"/>
              <w:rPr>
                <w:rFonts w:cs="Times New Roman"/>
                <w:szCs w:val="28"/>
                <w:lang w:val="en-US"/>
              </w:rPr>
            </w:pPr>
            <w:r w:rsidRPr="003B10EB">
              <w:rPr>
                <w:rFonts w:cs="Times New Roman"/>
                <w:szCs w:val="28"/>
                <w:lang w:val="en-US"/>
              </w:rPr>
              <w:t>86,0</w:t>
            </w:r>
          </w:p>
        </w:tc>
        <w:tc>
          <w:tcPr>
            <w:tcW w:w="1806" w:type="dxa"/>
          </w:tcPr>
          <w:p w14:paraId="3CAEC25C" w14:textId="77777777" w:rsidR="0055692A" w:rsidRPr="003B10EB" w:rsidRDefault="0055692A" w:rsidP="0055692A">
            <w:pPr>
              <w:jc w:val="center"/>
              <w:rPr>
                <w:rFonts w:cs="Times New Roman"/>
                <w:szCs w:val="28"/>
                <w:lang w:val="en-US"/>
              </w:rPr>
            </w:pPr>
            <w:r w:rsidRPr="003B10EB">
              <w:rPr>
                <w:rFonts w:cs="Times New Roman"/>
                <w:szCs w:val="28"/>
                <w:lang w:val="en-US"/>
              </w:rPr>
              <w:t>98,5</w:t>
            </w:r>
          </w:p>
        </w:tc>
      </w:tr>
      <w:tr w:rsidR="0055692A" w:rsidRPr="003B10EB" w14:paraId="713984CE" w14:textId="77777777" w:rsidTr="002133BB">
        <w:trPr>
          <w:trHeight w:val="446"/>
        </w:trPr>
        <w:tc>
          <w:tcPr>
            <w:tcW w:w="2972" w:type="dxa"/>
          </w:tcPr>
          <w:p w14:paraId="4F4F918E" w14:textId="77777777" w:rsidR="0055692A" w:rsidRPr="003B10EB" w:rsidRDefault="0055692A" w:rsidP="0055692A">
            <w:pPr>
              <w:rPr>
                <w:rFonts w:cs="Times New Roman"/>
                <w:szCs w:val="28"/>
              </w:rPr>
            </w:pPr>
            <w:r w:rsidRPr="003B10EB">
              <w:rPr>
                <w:rFonts w:cs="Times New Roman"/>
                <w:szCs w:val="28"/>
              </w:rPr>
              <w:t>Tỉ lệ tăng dân số (%)</w:t>
            </w:r>
          </w:p>
        </w:tc>
        <w:tc>
          <w:tcPr>
            <w:tcW w:w="1805" w:type="dxa"/>
          </w:tcPr>
          <w:p w14:paraId="3A8FDE16" w14:textId="77777777" w:rsidR="0055692A" w:rsidRPr="003B10EB" w:rsidRDefault="0055692A" w:rsidP="0055692A">
            <w:pPr>
              <w:jc w:val="center"/>
              <w:rPr>
                <w:rFonts w:cs="Times New Roman"/>
                <w:szCs w:val="28"/>
                <w:lang w:val="en-US"/>
              </w:rPr>
            </w:pPr>
            <w:r w:rsidRPr="003B10EB">
              <w:rPr>
                <w:rFonts w:cs="Times New Roman"/>
                <w:szCs w:val="28"/>
                <w:lang w:val="en-US"/>
              </w:rPr>
              <w:t>2,10</w:t>
            </w:r>
          </w:p>
        </w:tc>
        <w:tc>
          <w:tcPr>
            <w:tcW w:w="1806" w:type="dxa"/>
          </w:tcPr>
          <w:p w14:paraId="3C47C23E" w14:textId="77777777" w:rsidR="0055692A" w:rsidRPr="003B10EB" w:rsidRDefault="0055692A" w:rsidP="0055692A">
            <w:pPr>
              <w:jc w:val="center"/>
              <w:rPr>
                <w:rFonts w:cs="Times New Roman"/>
                <w:szCs w:val="28"/>
                <w:lang w:val="en-US"/>
              </w:rPr>
            </w:pPr>
            <w:r w:rsidRPr="003B10EB">
              <w:rPr>
                <w:rFonts w:cs="Times New Roman"/>
                <w:szCs w:val="28"/>
                <w:lang w:val="en-US"/>
              </w:rPr>
              <w:t>1,51</w:t>
            </w:r>
          </w:p>
        </w:tc>
        <w:tc>
          <w:tcPr>
            <w:tcW w:w="1806" w:type="dxa"/>
          </w:tcPr>
          <w:p w14:paraId="27F38C9B" w14:textId="77777777" w:rsidR="0055692A" w:rsidRPr="003B10EB" w:rsidRDefault="0055692A" w:rsidP="0055692A">
            <w:pPr>
              <w:jc w:val="center"/>
              <w:rPr>
                <w:rFonts w:cs="Times New Roman"/>
                <w:szCs w:val="28"/>
                <w:lang w:val="en-US"/>
              </w:rPr>
            </w:pPr>
            <w:r w:rsidRPr="003B10EB">
              <w:rPr>
                <w:rFonts w:cs="Times New Roman"/>
                <w:szCs w:val="28"/>
                <w:lang w:val="en-US"/>
              </w:rPr>
              <w:t>1,06</w:t>
            </w:r>
          </w:p>
        </w:tc>
        <w:tc>
          <w:tcPr>
            <w:tcW w:w="1806" w:type="dxa"/>
          </w:tcPr>
          <w:p w14:paraId="4565E61B" w14:textId="77777777" w:rsidR="0055692A" w:rsidRPr="003B10EB" w:rsidRDefault="0055692A" w:rsidP="0055692A">
            <w:pPr>
              <w:jc w:val="center"/>
              <w:rPr>
                <w:rFonts w:cs="Times New Roman"/>
                <w:szCs w:val="28"/>
                <w:lang w:val="en-US"/>
              </w:rPr>
            </w:pPr>
            <w:r w:rsidRPr="003B10EB">
              <w:rPr>
                <w:rFonts w:cs="Times New Roman"/>
                <w:szCs w:val="28"/>
                <w:lang w:val="en-US"/>
              </w:rPr>
              <w:t>0,94</w:t>
            </w:r>
          </w:p>
        </w:tc>
      </w:tr>
    </w:tbl>
    <w:p w14:paraId="46A8BB5C" w14:textId="77777777" w:rsidR="0055692A" w:rsidRPr="003B10EB" w:rsidRDefault="0055692A" w:rsidP="0055692A">
      <w:pPr>
        <w:spacing w:after="0" w:line="240" w:lineRule="auto"/>
        <w:jc w:val="center"/>
        <w:rPr>
          <w:rFonts w:cs="Times New Roman"/>
          <w:i/>
          <w:iCs/>
          <w:szCs w:val="28"/>
        </w:rPr>
      </w:pPr>
      <w:r w:rsidRPr="003B10EB">
        <w:rPr>
          <w:rFonts w:cs="Times New Roman"/>
          <w:i/>
          <w:iCs/>
          <w:szCs w:val="28"/>
        </w:rPr>
        <w:t>(Nguồn: Tổng cục Thống kê)</w:t>
      </w:r>
    </w:p>
    <w:p w14:paraId="5228A13F" w14:textId="77777777" w:rsidR="0055692A" w:rsidRPr="003B10EB" w:rsidRDefault="0055692A" w:rsidP="0055692A">
      <w:pPr>
        <w:spacing w:after="0" w:line="240" w:lineRule="auto"/>
        <w:rPr>
          <w:rFonts w:cs="Times New Roman"/>
          <w:szCs w:val="28"/>
        </w:rPr>
      </w:pPr>
      <w:r w:rsidRPr="003B10EB">
        <w:rPr>
          <w:rFonts w:cs="Times New Roman"/>
          <w:szCs w:val="28"/>
        </w:rPr>
        <w:t xml:space="preserve">-  Dựa vào bảng  số liệu hãy vẽ biểu đồ thể hiện số dân và tỉ lệ tăng dân số nước ta giai đoạn 1989 - 2021. </w:t>
      </w:r>
    </w:p>
    <w:p w14:paraId="7BBECC25" w14:textId="77777777" w:rsidR="0055692A" w:rsidRPr="003B10EB" w:rsidRDefault="0055692A" w:rsidP="0055692A">
      <w:pPr>
        <w:pStyle w:val="NormalWeb"/>
        <w:shd w:val="clear" w:color="auto" w:fill="FFFFFF"/>
        <w:spacing w:after="0" w:line="240" w:lineRule="auto"/>
        <w:ind w:left="45" w:right="45"/>
        <w:jc w:val="both"/>
        <w:rPr>
          <w:sz w:val="28"/>
          <w:szCs w:val="28"/>
          <w:lang w:val="vi-VN"/>
        </w:rPr>
      </w:pPr>
      <w:r w:rsidRPr="003B10EB">
        <w:rPr>
          <w:sz w:val="28"/>
          <w:szCs w:val="28"/>
          <w:lang w:val="vi-VN"/>
        </w:rPr>
        <w:t>- Sự thay đổi quy mô dân số của nước ta giai đoạn 1989 - 2021.</w:t>
      </w:r>
    </w:p>
    <w:p w14:paraId="61AA949C" w14:textId="77777777" w:rsidR="0055692A" w:rsidRPr="003B10EB" w:rsidRDefault="0055692A" w:rsidP="0055692A">
      <w:pPr>
        <w:pStyle w:val="NormalWeb"/>
        <w:shd w:val="clear" w:color="auto" w:fill="FFFFFF"/>
        <w:spacing w:after="0" w:line="240" w:lineRule="auto"/>
        <w:ind w:left="45" w:right="45"/>
        <w:jc w:val="both"/>
        <w:rPr>
          <w:sz w:val="28"/>
          <w:szCs w:val="28"/>
          <w:lang w:val="vi-VN"/>
        </w:rPr>
      </w:pPr>
      <w:r w:rsidRPr="003B10EB">
        <w:rPr>
          <w:sz w:val="28"/>
          <w:szCs w:val="28"/>
          <w:lang w:val="vi-VN"/>
        </w:rPr>
        <w:t>- Tỉ lệ tăng dân số của nước ta giai đoạn 1989 - 2021.</w:t>
      </w:r>
    </w:p>
    <w:p w14:paraId="3E4361E9" w14:textId="77777777" w:rsidR="00B3794C" w:rsidRDefault="00B3794C" w:rsidP="00B3794C">
      <w:pPr>
        <w:spacing w:after="0" w:line="240" w:lineRule="auto"/>
      </w:pPr>
    </w:p>
    <w:p w14:paraId="1229BC01" w14:textId="02BE69E5" w:rsidR="0055692A" w:rsidRDefault="0055692A" w:rsidP="00B3794C">
      <w:pPr>
        <w:spacing w:after="0" w:line="240" w:lineRule="auto"/>
      </w:pPr>
      <w:r>
        <w:t xml:space="preserve">                 ……………………………….Hết……………………………………………….</w:t>
      </w:r>
    </w:p>
    <w:p w14:paraId="1E48362F" w14:textId="77777777" w:rsidR="00B3794C" w:rsidRPr="00B3794C" w:rsidRDefault="00B3794C" w:rsidP="00B3794C">
      <w:pPr>
        <w:spacing w:after="0" w:line="240" w:lineRule="auto"/>
        <w:rPr>
          <w:b/>
          <w:bCs/>
        </w:rPr>
      </w:pPr>
    </w:p>
    <w:sectPr w:rsidR="00B3794C" w:rsidRPr="00B3794C" w:rsidSect="0055692A">
      <w:pgSz w:w="12240" w:h="15840"/>
      <w:pgMar w:top="709" w:right="900" w:bottom="1134"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84848"/>
    <w:multiLevelType w:val="multilevel"/>
    <w:tmpl w:val="682A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F6498"/>
    <w:multiLevelType w:val="multilevel"/>
    <w:tmpl w:val="E10A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01B10"/>
    <w:multiLevelType w:val="multilevel"/>
    <w:tmpl w:val="E8EA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451F0"/>
    <w:multiLevelType w:val="hybridMultilevel"/>
    <w:tmpl w:val="97285D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F31E55"/>
    <w:multiLevelType w:val="multilevel"/>
    <w:tmpl w:val="A330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E752F4"/>
    <w:multiLevelType w:val="multilevel"/>
    <w:tmpl w:val="5820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1E4A20"/>
    <w:multiLevelType w:val="multilevel"/>
    <w:tmpl w:val="D932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5F67D4"/>
    <w:multiLevelType w:val="multilevel"/>
    <w:tmpl w:val="D516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2B7D98"/>
    <w:multiLevelType w:val="multilevel"/>
    <w:tmpl w:val="18C2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1467AA"/>
    <w:multiLevelType w:val="multilevel"/>
    <w:tmpl w:val="6E6C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3298777">
    <w:abstractNumId w:val="3"/>
  </w:num>
  <w:num w:numId="2" w16cid:durableId="693849715">
    <w:abstractNumId w:val="1"/>
  </w:num>
  <w:num w:numId="3" w16cid:durableId="2071490083">
    <w:abstractNumId w:val="8"/>
  </w:num>
  <w:num w:numId="4" w16cid:durableId="223760287">
    <w:abstractNumId w:val="2"/>
  </w:num>
  <w:num w:numId="5" w16cid:durableId="1665277159">
    <w:abstractNumId w:val="5"/>
  </w:num>
  <w:num w:numId="6" w16cid:durableId="675959288">
    <w:abstractNumId w:val="4"/>
  </w:num>
  <w:num w:numId="7" w16cid:durableId="600769400">
    <w:abstractNumId w:val="9"/>
  </w:num>
  <w:num w:numId="8" w16cid:durableId="1649940844">
    <w:abstractNumId w:val="6"/>
  </w:num>
  <w:num w:numId="9" w16cid:durableId="561015854">
    <w:abstractNumId w:val="0"/>
  </w:num>
  <w:num w:numId="10" w16cid:durableId="685836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4C"/>
    <w:rsid w:val="00207631"/>
    <w:rsid w:val="004F615D"/>
    <w:rsid w:val="00555279"/>
    <w:rsid w:val="0055692A"/>
    <w:rsid w:val="00927DDE"/>
    <w:rsid w:val="00A24F5D"/>
    <w:rsid w:val="00B3794C"/>
    <w:rsid w:val="00F26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BD563"/>
  <w15:chartTrackingRefBased/>
  <w15:docId w15:val="{276ECA57-255A-4824-949B-588A3205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qFormat/>
    <w:rsid w:val="00B3794C"/>
    <w:pPr>
      <w:spacing w:after="0" w:line="240" w:lineRule="auto"/>
      <w:jc w:val="both"/>
    </w:pPr>
    <w:rPr>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94C"/>
    <w:pPr>
      <w:ind w:left="720"/>
      <w:contextualSpacing/>
    </w:pPr>
  </w:style>
  <w:style w:type="paragraph" w:styleId="NormalWeb">
    <w:name w:val="Normal (Web)"/>
    <w:basedOn w:val="Normal"/>
    <w:uiPriority w:val="99"/>
    <w:unhideWhenUsed/>
    <w:rsid w:val="00555279"/>
    <w:rPr>
      <w:rFonts w:cs="Times New Roman"/>
      <w:sz w:val="24"/>
      <w:szCs w:val="24"/>
    </w:rPr>
  </w:style>
  <w:style w:type="character" w:styleId="Hyperlink">
    <w:name w:val="Hyperlink"/>
    <w:basedOn w:val="DefaultParagraphFont"/>
    <w:uiPriority w:val="99"/>
    <w:unhideWhenUsed/>
    <w:rsid w:val="00555279"/>
    <w:rPr>
      <w:color w:val="0563C1" w:themeColor="hyperlink"/>
      <w:u w:val="single"/>
    </w:rPr>
  </w:style>
  <w:style w:type="character" w:styleId="UnresolvedMention">
    <w:name w:val="Unresolved Mention"/>
    <w:basedOn w:val="DefaultParagraphFont"/>
    <w:uiPriority w:val="99"/>
    <w:semiHidden/>
    <w:unhideWhenUsed/>
    <w:rsid w:val="00555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8576">
      <w:bodyDiv w:val="1"/>
      <w:marLeft w:val="0"/>
      <w:marRight w:val="0"/>
      <w:marTop w:val="0"/>
      <w:marBottom w:val="0"/>
      <w:divBdr>
        <w:top w:val="none" w:sz="0" w:space="0" w:color="auto"/>
        <w:left w:val="none" w:sz="0" w:space="0" w:color="auto"/>
        <w:bottom w:val="none" w:sz="0" w:space="0" w:color="auto"/>
        <w:right w:val="none" w:sz="0" w:space="0" w:color="auto"/>
      </w:divBdr>
    </w:div>
    <w:div w:id="395208512">
      <w:bodyDiv w:val="1"/>
      <w:marLeft w:val="0"/>
      <w:marRight w:val="0"/>
      <w:marTop w:val="0"/>
      <w:marBottom w:val="0"/>
      <w:divBdr>
        <w:top w:val="none" w:sz="0" w:space="0" w:color="auto"/>
        <w:left w:val="none" w:sz="0" w:space="0" w:color="auto"/>
        <w:bottom w:val="none" w:sz="0" w:space="0" w:color="auto"/>
        <w:right w:val="none" w:sz="0" w:space="0" w:color="auto"/>
      </w:divBdr>
    </w:div>
    <w:div w:id="550267857">
      <w:bodyDiv w:val="1"/>
      <w:marLeft w:val="0"/>
      <w:marRight w:val="0"/>
      <w:marTop w:val="0"/>
      <w:marBottom w:val="0"/>
      <w:divBdr>
        <w:top w:val="none" w:sz="0" w:space="0" w:color="auto"/>
        <w:left w:val="none" w:sz="0" w:space="0" w:color="auto"/>
        <w:bottom w:val="none" w:sz="0" w:space="0" w:color="auto"/>
        <w:right w:val="none" w:sz="0" w:space="0" w:color="auto"/>
      </w:divBdr>
    </w:div>
    <w:div w:id="606934580">
      <w:bodyDiv w:val="1"/>
      <w:marLeft w:val="0"/>
      <w:marRight w:val="0"/>
      <w:marTop w:val="0"/>
      <w:marBottom w:val="0"/>
      <w:divBdr>
        <w:top w:val="none" w:sz="0" w:space="0" w:color="auto"/>
        <w:left w:val="none" w:sz="0" w:space="0" w:color="auto"/>
        <w:bottom w:val="none" w:sz="0" w:space="0" w:color="auto"/>
        <w:right w:val="none" w:sz="0" w:space="0" w:color="auto"/>
      </w:divBdr>
    </w:div>
    <w:div w:id="659428635">
      <w:bodyDiv w:val="1"/>
      <w:marLeft w:val="0"/>
      <w:marRight w:val="0"/>
      <w:marTop w:val="0"/>
      <w:marBottom w:val="0"/>
      <w:divBdr>
        <w:top w:val="none" w:sz="0" w:space="0" w:color="auto"/>
        <w:left w:val="none" w:sz="0" w:space="0" w:color="auto"/>
        <w:bottom w:val="none" w:sz="0" w:space="0" w:color="auto"/>
        <w:right w:val="none" w:sz="0" w:space="0" w:color="auto"/>
      </w:divBdr>
    </w:div>
    <w:div w:id="792555177">
      <w:bodyDiv w:val="1"/>
      <w:marLeft w:val="0"/>
      <w:marRight w:val="0"/>
      <w:marTop w:val="0"/>
      <w:marBottom w:val="0"/>
      <w:divBdr>
        <w:top w:val="none" w:sz="0" w:space="0" w:color="auto"/>
        <w:left w:val="none" w:sz="0" w:space="0" w:color="auto"/>
        <w:bottom w:val="none" w:sz="0" w:space="0" w:color="auto"/>
        <w:right w:val="none" w:sz="0" w:space="0" w:color="auto"/>
      </w:divBdr>
    </w:div>
    <w:div w:id="904994657">
      <w:bodyDiv w:val="1"/>
      <w:marLeft w:val="0"/>
      <w:marRight w:val="0"/>
      <w:marTop w:val="0"/>
      <w:marBottom w:val="0"/>
      <w:divBdr>
        <w:top w:val="none" w:sz="0" w:space="0" w:color="auto"/>
        <w:left w:val="none" w:sz="0" w:space="0" w:color="auto"/>
        <w:bottom w:val="none" w:sz="0" w:space="0" w:color="auto"/>
        <w:right w:val="none" w:sz="0" w:space="0" w:color="auto"/>
      </w:divBdr>
      <w:divsChild>
        <w:div w:id="1514951382">
          <w:marLeft w:val="0"/>
          <w:marRight w:val="0"/>
          <w:marTop w:val="0"/>
          <w:marBottom w:val="0"/>
          <w:divBdr>
            <w:top w:val="none" w:sz="0" w:space="0" w:color="auto"/>
            <w:left w:val="none" w:sz="0" w:space="0" w:color="auto"/>
            <w:bottom w:val="none" w:sz="0" w:space="0" w:color="auto"/>
            <w:right w:val="none" w:sz="0" w:space="0" w:color="auto"/>
          </w:divBdr>
          <w:divsChild>
            <w:div w:id="1261521854">
              <w:marLeft w:val="0"/>
              <w:marRight w:val="0"/>
              <w:marTop w:val="0"/>
              <w:marBottom w:val="0"/>
              <w:divBdr>
                <w:top w:val="none" w:sz="0" w:space="0" w:color="auto"/>
                <w:left w:val="none" w:sz="0" w:space="0" w:color="auto"/>
                <w:bottom w:val="none" w:sz="0" w:space="0" w:color="auto"/>
                <w:right w:val="none" w:sz="0" w:space="0" w:color="auto"/>
              </w:divBdr>
              <w:divsChild>
                <w:div w:id="791175380">
                  <w:marLeft w:val="0"/>
                  <w:marRight w:val="0"/>
                  <w:marTop w:val="0"/>
                  <w:marBottom w:val="0"/>
                  <w:divBdr>
                    <w:top w:val="none" w:sz="0" w:space="0" w:color="auto"/>
                    <w:left w:val="none" w:sz="0" w:space="0" w:color="auto"/>
                    <w:bottom w:val="none" w:sz="0" w:space="0" w:color="auto"/>
                    <w:right w:val="none" w:sz="0" w:space="0" w:color="auto"/>
                  </w:divBdr>
                  <w:divsChild>
                    <w:div w:id="68189134">
                      <w:marLeft w:val="0"/>
                      <w:marRight w:val="0"/>
                      <w:marTop w:val="0"/>
                      <w:marBottom w:val="0"/>
                      <w:divBdr>
                        <w:top w:val="none" w:sz="0" w:space="0" w:color="auto"/>
                        <w:left w:val="none" w:sz="0" w:space="0" w:color="auto"/>
                        <w:bottom w:val="none" w:sz="0" w:space="0" w:color="auto"/>
                        <w:right w:val="none" w:sz="0" w:space="0" w:color="auto"/>
                      </w:divBdr>
                      <w:divsChild>
                        <w:div w:id="73402885">
                          <w:marLeft w:val="0"/>
                          <w:marRight w:val="0"/>
                          <w:marTop w:val="0"/>
                          <w:marBottom w:val="0"/>
                          <w:divBdr>
                            <w:top w:val="none" w:sz="0" w:space="0" w:color="auto"/>
                            <w:left w:val="none" w:sz="0" w:space="0" w:color="auto"/>
                            <w:bottom w:val="none" w:sz="0" w:space="0" w:color="auto"/>
                            <w:right w:val="none" w:sz="0" w:space="0" w:color="auto"/>
                          </w:divBdr>
                          <w:divsChild>
                            <w:div w:id="1136266197">
                              <w:marLeft w:val="4125"/>
                              <w:marRight w:val="0"/>
                              <w:marTop w:val="0"/>
                              <w:marBottom w:val="0"/>
                              <w:divBdr>
                                <w:top w:val="none" w:sz="0" w:space="0" w:color="auto"/>
                                <w:left w:val="none" w:sz="0" w:space="0" w:color="auto"/>
                                <w:bottom w:val="none" w:sz="0" w:space="0" w:color="auto"/>
                                <w:right w:val="none" w:sz="0" w:space="0" w:color="auto"/>
                              </w:divBdr>
                              <w:divsChild>
                                <w:div w:id="1463881443">
                                  <w:marLeft w:val="0"/>
                                  <w:marRight w:val="0"/>
                                  <w:marTop w:val="0"/>
                                  <w:marBottom w:val="0"/>
                                  <w:divBdr>
                                    <w:top w:val="none" w:sz="0" w:space="0" w:color="auto"/>
                                    <w:left w:val="none" w:sz="0" w:space="0" w:color="auto"/>
                                    <w:bottom w:val="none" w:sz="0" w:space="0" w:color="auto"/>
                                    <w:right w:val="none" w:sz="0" w:space="0" w:color="auto"/>
                                  </w:divBdr>
                                </w:div>
                                <w:div w:id="1895046530">
                                  <w:marLeft w:val="0"/>
                                  <w:marRight w:val="0"/>
                                  <w:marTop w:val="600"/>
                                  <w:marBottom w:val="0"/>
                                  <w:divBdr>
                                    <w:top w:val="none" w:sz="0" w:space="0" w:color="auto"/>
                                    <w:left w:val="none" w:sz="0" w:space="0" w:color="auto"/>
                                    <w:bottom w:val="none" w:sz="0" w:space="0" w:color="auto"/>
                                    <w:right w:val="none" w:sz="0" w:space="0" w:color="auto"/>
                                  </w:divBdr>
                                  <w:divsChild>
                                    <w:div w:id="1530727364">
                                      <w:marLeft w:val="0"/>
                                      <w:marRight w:val="0"/>
                                      <w:marTop w:val="0"/>
                                      <w:marBottom w:val="0"/>
                                      <w:divBdr>
                                        <w:top w:val="none" w:sz="0" w:space="0" w:color="auto"/>
                                        <w:left w:val="none" w:sz="0" w:space="0" w:color="auto"/>
                                        <w:bottom w:val="none" w:sz="0" w:space="0" w:color="auto"/>
                                        <w:right w:val="none" w:sz="0" w:space="0" w:color="auto"/>
                                      </w:divBdr>
                                      <w:divsChild>
                                        <w:div w:id="198248734">
                                          <w:marLeft w:val="0"/>
                                          <w:marRight w:val="0"/>
                                          <w:marTop w:val="0"/>
                                          <w:marBottom w:val="0"/>
                                          <w:divBdr>
                                            <w:top w:val="none" w:sz="0" w:space="0" w:color="auto"/>
                                            <w:left w:val="none" w:sz="0" w:space="0" w:color="auto"/>
                                            <w:bottom w:val="none" w:sz="0" w:space="0" w:color="auto"/>
                                            <w:right w:val="none" w:sz="0" w:space="0" w:color="auto"/>
                                          </w:divBdr>
                                        </w:div>
                                      </w:divsChild>
                                    </w:div>
                                    <w:div w:id="635061059">
                                      <w:marLeft w:val="0"/>
                                      <w:marRight w:val="0"/>
                                      <w:marTop w:val="0"/>
                                      <w:marBottom w:val="0"/>
                                      <w:divBdr>
                                        <w:top w:val="none" w:sz="0" w:space="0" w:color="auto"/>
                                        <w:left w:val="none" w:sz="0" w:space="0" w:color="auto"/>
                                        <w:bottom w:val="none" w:sz="0" w:space="0" w:color="auto"/>
                                        <w:right w:val="none" w:sz="0" w:space="0" w:color="auto"/>
                                      </w:divBdr>
                                      <w:divsChild>
                                        <w:div w:id="1735003095">
                                          <w:marLeft w:val="0"/>
                                          <w:marRight w:val="0"/>
                                          <w:marTop w:val="0"/>
                                          <w:marBottom w:val="0"/>
                                          <w:divBdr>
                                            <w:top w:val="none" w:sz="0" w:space="0" w:color="auto"/>
                                            <w:left w:val="none" w:sz="0" w:space="0" w:color="auto"/>
                                            <w:bottom w:val="none" w:sz="0" w:space="0" w:color="auto"/>
                                            <w:right w:val="none" w:sz="0" w:space="0" w:color="auto"/>
                                          </w:divBdr>
                                          <w:divsChild>
                                            <w:div w:id="2004509098">
                                              <w:marLeft w:val="0"/>
                                              <w:marRight w:val="0"/>
                                              <w:marTop w:val="0"/>
                                              <w:marBottom w:val="225"/>
                                              <w:divBdr>
                                                <w:top w:val="none" w:sz="0" w:space="0" w:color="auto"/>
                                                <w:left w:val="none" w:sz="0" w:space="0" w:color="auto"/>
                                                <w:bottom w:val="none" w:sz="0" w:space="0" w:color="auto"/>
                                                <w:right w:val="none" w:sz="0" w:space="0" w:color="auto"/>
                                              </w:divBdr>
                                              <w:divsChild>
                                                <w:div w:id="1732272491">
                                                  <w:marLeft w:val="0"/>
                                                  <w:marRight w:val="0"/>
                                                  <w:marTop w:val="0"/>
                                                  <w:marBottom w:val="0"/>
                                                  <w:divBdr>
                                                    <w:top w:val="single" w:sz="6" w:space="0" w:color="EDEDED"/>
                                                    <w:left w:val="single" w:sz="6" w:space="0" w:color="EDEDED"/>
                                                    <w:bottom w:val="single" w:sz="6" w:space="0" w:color="EDEDED"/>
                                                    <w:right w:val="single" w:sz="6" w:space="0" w:color="EDEDED"/>
                                                  </w:divBdr>
                                                  <w:divsChild>
                                                    <w:div w:id="1978946583">
                                                      <w:marLeft w:val="0"/>
                                                      <w:marRight w:val="0"/>
                                                      <w:marTop w:val="0"/>
                                                      <w:marBottom w:val="0"/>
                                                      <w:divBdr>
                                                        <w:top w:val="none" w:sz="0" w:space="0" w:color="auto"/>
                                                        <w:left w:val="none" w:sz="0" w:space="0" w:color="auto"/>
                                                        <w:bottom w:val="none" w:sz="0" w:space="0" w:color="auto"/>
                                                        <w:right w:val="none" w:sz="0" w:space="0" w:color="auto"/>
                                                      </w:divBdr>
                                                    </w:div>
                                                    <w:div w:id="23404038">
                                                      <w:marLeft w:val="0"/>
                                                      <w:marRight w:val="0"/>
                                                      <w:marTop w:val="0"/>
                                                      <w:marBottom w:val="0"/>
                                                      <w:divBdr>
                                                        <w:top w:val="none" w:sz="0" w:space="0" w:color="auto"/>
                                                        <w:left w:val="none" w:sz="0" w:space="0" w:color="auto"/>
                                                        <w:bottom w:val="none" w:sz="0" w:space="0" w:color="auto"/>
                                                        <w:right w:val="none" w:sz="0" w:space="0" w:color="auto"/>
                                                      </w:divBdr>
                                                      <w:divsChild>
                                                        <w:div w:id="345445720">
                                                          <w:marLeft w:val="0"/>
                                                          <w:marRight w:val="0"/>
                                                          <w:marTop w:val="75"/>
                                                          <w:marBottom w:val="0"/>
                                                          <w:divBdr>
                                                            <w:top w:val="none" w:sz="0" w:space="0" w:color="auto"/>
                                                            <w:left w:val="none" w:sz="0" w:space="0" w:color="auto"/>
                                                            <w:bottom w:val="none" w:sz="0" w:space="0" w:color="auto"/>
                                                            <w:right w:val="none" w:sz="0" w:space="0" w:color="auto"/>
                                                          </w:divBdr>
                                                          <w:divsChild>
                                                            <w:div w:id="1627468146">
                                                              <w:marLeft w:val="0"/>
                                                              <w:marRight w:val="0"/>
                                                              <w:marTop w:val="0"/>
                                                              <w:marBottom w:val="0"/>
                                                              <w:divBdr>
                                                                <w:top w:val="none" w:sz="0" w:space="0" w:color="auto"/>
                                                                <w:left w:val="none" w:sz="0" w:space="0" w:color="auto"/>
                                                                <w:bottom w:val="none" w:sz="0" w:space="0" w:color="auto"/>
                                                                <w:right w:val="none" w:sz="0" w:space="0" w:color="auto"/>
                                                              </w:divBdr>
                                                            </w:div>
                                                            <w:div w:id="135801205">
                                                              <w:marLeft w:val="0"/>
                                                              <w:marRight w:val="0"/>
                                                              <w:marTop w:val="0"/>
                                                              <w:marBottom w:val="0"/>
                                                              <w:divBdr>
                                                                <w:top w:val="none" w:sz="0" w:space="0" w:color="auto"/>
                                                                <w:left w:val="none" w:sz="0" w:space="0" w:color="auto"/>
                                                                <w:bottom w:val="none" w:sz="0" w:space="0" w:color="auto"/>
                                                                <w:right w:val="none" w:sz="0" w:space="0" w:color="auto"/>
                                                              </w:divBdr>
                                                            </w:div>
                                                          </w:divsChild>
                                                        </w:div>
                                                        <w:div w:id="907150203">
                                                          <w:marLeft w:val="0"/>
                                                          <w:marRight w:val="0"/>
                                                          <w:marTop w:val="0"/>
                                                          <w:marBottom w:val="0"/>
                                                          <w:divBdr>
                                                            <w:top w:val="none" w:sz="0" w:space="0" w:color="auto"/>
                                                            <w:left w:val="none" w:sz="0" w:space="0" w:color="auto"/>
                                                            <w:bottom w:val="none" w:sz="0" w:space="0" w:color="auto"/>
                                                            <w:right w:val="none" w:sz="0" w:space="0" w:color="auto"/>
                                                          </w:divBdr>
                                                          <w:divsChild>
                                                            <w:div w:id="1398288088">
                                                              <w:marLeft w:val="0"/>
                                                              <w:marRight w:val="0"/>
                                                              <w:marTop w:val="0"/>
                                                              <w:marBottom w:val="0"/>
                                                              <w:divBdr>
                                                                <w:top w:val="none" w:sz="0" w:space="0" w:color="auto"/>
                                                                <w:left w:val="none" w:sz="0" w:space="0" w:color="auto"/>
                                                                <w:bottom w:val="none" w:sz="0" w:space="0" w:color="auto"/>
                                                                <w:right w:val="none" w:sz="0" w:space="0" w:color="auto"/>
                                                              </w:divBdr>
                                                            </w:div>
                                                            <w:div w:id="9508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92904">
                                          <w:marLeft w:val="0"/>
                                          <w:marRight w:val="0"/>
                                          <w:marTop w:val="0"/>
                                          <w:marBottom w:val="0"/>
                                          <w:divBdr>
                                            <w:top w:val="none" w:sz="0" w:space="0" w:color="auto"/>
                                            <w:left w:val="none" w:sz="0" w:space="0" w:color="auto"/>
                                            <w:bottom w:val="none" w:sz="0" w:space="0" w:color="auto"/>
                                            <w:right w:val="none" w:sz="0" w:space="0" w:color="auto"/>
                                          </w:divBdr>
                                          <w:divsChild>
                                            <w:div w:id="589583255">
                                              <w:marLeft w:val="0"/>
                                              <w:marRight w:val="0"/>
                                              <w:marTop w:val="0"/>
                                              <w:marBottom w:val="225"/>
                                              <w:divBdr>
                                                <w:top w:val="none" w:sz="0" w:space="0" w:color="auto"/>
                                                <w:left w:val="none" w:sz="0" w:space="0" w:color="auto"/>
                                                <w:bottom w:val="none" w:sz="0" w:space="0" w:color="auto"/>
                                                <w:right w:val="none" w:sz="0" w:space="0" w:color="auto"/>
                                              </w:divBdr>
                                              <w:divsChild>
                                                <w:div w:id="21442497">
                                                  <w:marLeft w:val="0"/>
                                                  <w:marRight w:val="0"/>
                                                  <w:marTop w:val="0"/>
                                                  <w:marBottom w:val="0"/>
                                                  <w:divBdr>
                                                    <w:top w:val="single" w:sz="6" w:space="0" w:color="EDEDED"/>
                                                    <w:left w:val="single" w:sz="6" w:space="0" w:color="EDEDED"/>
                                                    <w:bottom w:val="single" w:sz="6" w:space="0" w:color="EDEDED"/>
                                                    <w:right w:val="single" w:sz="6" w:space="0" w:color="EDEDED"/>
                                                  </w:divBdr>
                                                  <w:divsChild>
                                                    <w:div w:id="1407536032">
                                                      <w:marLeft w:val="0"/>
                                                      <w:marRight w:val="0"/>
                                                      <w:marTop w:val="0"/>
                                                      <w:marBottom w:val="0"/>
                                                      <w:divBdr>
                                                        <w:top w:val="none" w:sz="0" w:space="0" w:color="auto"/>
                                                        <w:left w:val="none" w:sz="0" w:space="0" w:color="auto"/>
                                                        <w:bottom w:val="none" w:sz="0" w:space="0" w:color="auto"/>
                                                        <w:right w:val="none" w:sz="0" w:space="0" w:color="auto"/>
                                                      </w:divBdr>
                                                    </w:div>
                                                    <w:div w:id="2011758695">
                                                      <w:marLeft w:val="0"/>
                                                      <w:marRight w:val="0"/>
                                                      <w:marTop w:val="0"/>
                                                      <w:marBottom w:val="0"/>
                                                      <w:divBdr>
                                                        <w:top w:val="none" w:sz="0" w:space="0" w:color="auto"/>
                                                        <w:left w:val="none" w:sz="0" w:space="0" w:color="auto"/>
                                                        <w:bottom w:val="none" w:sz="0" w:space="0" w:color="auto"/>
                                                        <w:right w:val="none" w:sz="0" w:space="0" w:color="auto"/>
                                                      </w:divBdr>
                                                      <w:divsChild>
                                                        <w:div w:id="1482235546">
                                                          <w:marLeft w:val="0"/>
                                                          <w:marRight w:val="0"/>
                                                          <w:marTop w:val="75"/>
                                                          <w:marBottom w:val="0"/>
                                                          <w:divBdr>
                                                            <w:top w:val="none" w:sz="0" w:space="0" w:color="auto"/>
                                                            <w:left w:val="none" w:sz="0" w:space="0" w:color="auto"/>
                                                            <w:bottom w:val="none" w:sz="0" w:space="0" w:color="auto"/>
                                                            <w:right w:val="none" w:sz="0" w:space="0" w:color="auto"/>
                                                          </w:divBdr>
                                                          <w:divsChild>
                                                            <w:div w:id="1291281282">
                                                              <w:marLeft w:val="0"/>
                                                              <w:marRight w:val="0"/>
                                                              <w:marTop w:val="0"/>
                                                              <w:marBottom w:val="0"/>
                                                              <w:divBdr>
                                                                <w:top w:val="none" w:sz="0" w:space="0" w:color="auto"/>
                                                                <w:left w:val="none" w:sz="0" w:space="0" w:color="auto"/>
                                                                <w:bottom w:val="none" w:sz="0" w:space="0" w:color="auto"/>
                                                                <w:right w:val="none" w:sz="0" w:space="0" w:color="auto"/>
                                                              </w:divBdr>
                                                            </w:div>
                                                            <w:div w:id="222832692">
                                                              <w:marLeft w:val="0"/>
                                                              <w:marRight w:val="0"/>
                                                              <w:marTop w:val="0"/>
                                                              <w:marBottom w:val="0"/>
                                                              <w:divBdr>
                                                                <w:top w:val="none" w:sz="0" w:space="0" w:color="auto"/>
                                                                <w:left w:val="none" w:sz="0" w:space="0" w:color="auto"/>
                                                                <w:bottom w:val="none" w:sz="0" w:space="0" w:color="auto"/>
                                                                <w:right w:val="none" w:sz="0" w:space="0" w:color="auto"/>
                                                              </w:divBdr>
                                                            </w:div>
                                                          </w:divsChild>
                                                        </w:div>
                                                        <w:div w:id="72774944">
                                                          <w:marLeft w:val="0"/>
                                                          <w:marRight w:val="0"/>
                                                          <w:marTop w:val="0"/>
                                                          <w:marBottom w:val="0"/>
                                                          <w:divBdr>
                                                            <w:top w:val="none" w:sz="0" w:space="0" w:color="auto"/>
                                                            <w:left w:val="none" w:sz="0" w:space="0" w:color="auto"/>
                                                            <w:bottom w:val="none" w:sz="0" w:space="0" w:color="auto"/>
                                                            <w:right w:val="none" w:sz="0" w:space="0" w:color="auto"/>
                                                          </w:divBdr>
                                                          <w:divsChild>
                                                            <w:div w:id="2030328538">
                                                              <w:marLeft w:val="0"/>
                                                              <w:marRight w:val="0"/>
                                                              <w:marTop w:val="0"/>
                                                              <w:marBottom w:val="0"/>
                                                              <w:divBdr>
                                                                <w:top w:val="none" w:sz="0" w:space="0" w:color="auto"/>
                                                                <w:left w:val="none" w:sz="0" w:space="0" w:color="auto"/>
                                                                <w:bottom w:val="none" w:sz="0" w:space="0" w:color="auto"/>
                                                                <w:right w:val="none" w:sz="0" w:space="0" w:color="auto"/>
                                                              </w:divBdr>
                                                            </w:div>
                                                            <w:div w:id="21441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671660">
                                          <w:marLeft w:val="0"/>
                                          <w:marRight w:val="0"/>
                                          <w:marTop w:val="0"/>
                                          <w:marBottom w:val="0"/>
                                          <w:divBdr>
                                            <w:top w:val="none" w:sz="0" w:space="0" w:color="auto"/>
                                            <w:left w:val="none" w:sz="0" w:space="0" w:color="auto"/>
                                            <w:bottom w:val="none" w:sz="0" w:space="0" w:color="auto"/>
                                            <w:right w:val="none" w:sz="0" w:space="0" w:color="auto"/>
                                          </w:divBdr>
                                          <w:divsChild>
                                            <w:div w:id="6753349">
                                              <w:marLeft w:val="0"/>
                                              <w:marRight w:val="0"/>
                                              <w:marTop w:val="0"/>
                                              <w:marBottom w:val="225"/>
                                              <w:divBdr>
                                                <w:top w:val="none" w:sz="0" w:space="0" w:color="auto"/>
                                                <w:left w:val="none" w:sz="0" w:space="0" w:color="auto"/>
                                                <w:bottom w:val="none" w:sz="0" w:space="0" w:color="auto"/>
                                                <w:right w:val="none" w:sz="0" w:space="0" w:color="auto"/>
                                              </w:divBdr>
                                              <w:divsChild>
                                                <w:div w:id="2002273415">
                                                  <w:marLeft w:val="0"/>
                                                  <w:marRight w:val="0"/>
                                                  <w:marTop w:val="0"/>
                                                  <w:marBottom w:val="0"/>
                                                  <w:divBdr>
                                                    <w:top w:val="single" w:sz="6" w:space="0" w:color="EDEDED"/>
                                                    <w:left w:val="single" w:sz="6" w:space="0" w:color="EDEDED"/>
                                                    <w:bottom w:val="single" w:sz="6" w:space="0" w:color="EDEDED"/>
                                                    <w:right w:val="single" w:sz="6" w:space="0" w:color="EDEDED"/>
                                                  </w:divBdr>
                                                  <w:divsChild>
                                                    <w:div w:id="1224369053">
                                                      <w:marLeft w:val="0"/>
                                                      <w:marRight w:val="0"/>
                                                      <w:marTop w:val="0"/>
                                                      <w:marBottom w:val="0"/>
                                                      <w:divBdr>
                                                        <w:top w:val="none" w:sz="0" w:space="0" w:color="auto"/>
                                                        <w:left w:val="none" w:sz="0" w:space="0" w:color="auto"/>
                                                        <w:bottom w:val="none" w:sz="0" w:space="0" w:color="auto"/>
                                                        <w:right w:val="none" w:sz="0" w:space="0" w:color="auto"/>
                                                      </w:divBdr>
                                                    </w:div>
                                                    <w:div w:id="1806773961">
                                                      <w:marLeft w:val="0"/>
                                                      <w:marRight w:val="0"/>
                                                      <w:marTop w:val="0"/>
                                                      <w:marBottom w:val="0"/>
                                                      <w:divBdr>
                                                        <w:top w:val="none" w:sz="0" w:space="0" w:color="auto"/>
                                                        <w:left w:val="none" w:sz="0" w:space="0" w:color="auto"/>
                                                        <w:bottom w:val="none" w:sz="0" w:space="0" w:color="auto"/>
                                                        <w:right w:val="none" w:sz="0" w:space="0" w:color="auto"/>
                                                      </w:divBdr>
                                                      <w:divsChild>
                                                        <w:div w:id="1822698440">
                                                          <w:marLeft w:val="0"/>
                                                          <w:marRight w:val="0"/>
                                                          <w:marTop w:val="75"/>
                                                          <w:marBottom w:val="0"/>
                                                          <w:divBdr>
                                                            <w:top w:val="none" w:sz="0" w:space="0" w:color="auto"/>
                                                            <w:left w:val="none" w:sz="0" w:space="0" w:color="auto"/>
                                                            <w:bottom w:val="none" w:sz="0" w:space="0" w:color="auto"/>
                                                            <w:right w:val="none" w:sz="0" w:space="0" w:color="auto"/>
                                                          </w:divBdr>
                                                          <w:divsChild>
                                                            <w:div w:id="1980764945">
                                                              <w:marLeft w:val="0"/>
                                                              <w:marRight w:val="0"/>
                                                              <w:marTop w:val="0"/>
                                                              <w:marBottom w:val="0"/>
                                                              <w:divBdr>
                                                                <w:top w:val="none" w:sz="0" w:space="0" w:color="auto"/>
                                                                <w:left w:val="none" w:sz="0" w:space="0" w:color="auto"/>
                                                                <w:bottom w:val="none" w:sz="0" w:space="0" w:color="auto"/>
                                                                <w:right w:val="none" w:sz="0" w:space="0" w:color="auto"/>
                                                              </w:divBdr>
                                                            </w:div>
                                                            <w:div w:id="2135445135">
                                                              <w:marLeft w:val="0"/>
                                                              <w:marRight w:val="0"/>
                                                              <w:marTop w:val="0"/>
                                                              <w:marBottom w:val="0"/>
                                                              <w:divBdr>
                                                                <w:top w:val="none" w:sz="0" w:space="0" w:color="auto"/>
                                                                <w:left w:val="none" w:sz="0" w:space="0" w:color="auto"/>
                                                                <w:bottom w:val="none" w:sz="0" w:space="0" w:color="auto"/>
                                                                <w:right w:val="none" w:sz="0" w:space="0" w:color="auto"/>
                                                              </w:divBdr>
                                                            </w:div>
                                                          </w:divsChild>
                                                        </w:div>
                                                        <w:div w:id="1781535271">
                                                          <w:marLeft w:val="0"/>
                                                          <w:marRight w:val="0"/>
                                                          <w:marTop w:val="0"/>
                                                          <w:marBottom w:val="0"/>
                                                          <w:divBdr>
                                                            <w:top w:val="none" w:sz="0" w:space="0" w:color="auto"/>
                                                            <w:left w:val="none" w:sz="0" w:space="0" w:color="auto"/>
                                                            <w:bottom w:val="none" w:sz="0" w:space="0" w:color="auto"/>
                                                            <w:right w:val="none" w:sz="0" w:space="0" w:color="auto"/>
                                                          </w:divBdr>
                                                          <w:divsChild>
                                                            <w:div w:id="532773063">
                                                              <w:marLeft w:val="0"/>
                                                              <w:marRight w:val="0"/>
                                                              <w:marTop w:val="0"/>
                                                              <w:marBottom w:val="0"/>
                                                              <w:divBdr>
                                                                <w:top w:val="none" w:sz="0" w:space="0" w:color="auto"/>
                                                                <w:left w:val="none" w:sz="0" w:space="0" w:color="auto"/>
                                                                <w:bottom w:val="none" w:sz="0" w:space="0" w:color="auto"/>
                                                                <w:right w:val="none" w:sz="0" w:space="0" w:color="auto"/>
                                                              </w:divBdr>
                                                            </w:div>
                                                            <w:div w:id="44034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605559">
                                          <w:marLeft w:val="0"/>
                                          <w:marRight w:val="0"/>
                                          <w:marTop w:val="0"/>
                                          <w:marBottom w:val="300"/>
                                          <w:divBdr>
                                            <w:top w:val="none" w:sz="0" w:space="0" w:color="auto"/>
                                            <w:left w:val="none" w:sz="0" w:space="0" w:color="auto"/>
                                            <w:bottom w:val="none" w:sz="0" w:space="0" w:color="auto"/>
                                            <w:right w:val="none" w:sz="0" w:space="0" w:color="auto"/>
                                          </w:divBdr>
                                          <w:divsChild>
                                            <w:div w:id="156465059">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333875646">
                                  <w:marLeft w:val="0"/>
                                  <w:marRight w:val="0"/>
                                  <w:marTop w:val="0"/>
                                  <w:marBottom w:val="375"/>
                                  <w:divBdr>
                                    <w:top w:val="none" w:sz="0" w:space="0" w:color="auto"/>
                                    <w:left w:val="single" w:sz="18" w:space="19" w:color="008000"/>
                                    <w:bottom w:val="none" w:sz="0" w:space="0" w:color="auto"/>
                                    <w:right w:val="none" w:sz="0" w:space="0" w:color="auto"/>
                                  </w:divBdr>
                                  <w:divsChild>
                                    <w:div w:id="1717510174">
                                      <w:marLeft w:val="0"/>
                                      <w:marRight w:val="0"/>
                                      <w:marTop w:val="300"/>
                                      <w:marBottom w:val="0"/>
                                      <w:divBdr>
                                        <w:top w:val="none" w:sz="0" w:space="0" w:color="auto"/>
                                        <w:left w:val="none" w:sz="0" w:space="0" w:color="auto"/>
                                        <w:bottom w:val="none" w:sz="0" w:space="0" w:color="auto"/>
                                        <w:right w:val="none" w:sz="0" w:space="0" w:color="auto"/>
                                      </w:divBdr>
                                      <w:divsChild>
                                        <w:div w:id="358118959">
                                          <w:marLeft w:val="0"/>
                                          <w:marRight w:val="0"/>
                                          <w:marTop w:val="0"/>
                                          <w:marBottom w:val="0"/>
                                          <w:divBdr>
                                            <w:top w:val="none" w:sz="0" w:space="0" w:color="auto"/>
                                            <w:left w:val="none" w:sz="0" w:space="0" w:color="auto"/>
                                            <w:bottom w:val="none" w:sz="0" w:space="0" w:color="auto"/>
                                            <w:right w:val="none" w:sz="0" w:space="0" w:color="auto"/>
                                          </w:divBdr>
                                        </w:div>
                                        <w:div w:id="301929653">
                                          <w:marLeft w:val="0"/>
                                          <w:marRight w:val="0"/>
                                          <w:marTop w:val="0"/>
                                          <w:marBottom w:val="0"/>
                                          <w:divBdr>
                                            <w:top w:val="none" w:sz="0" w:space="0" w:color="auto"/>
                                            <w:left w:val="none" w:sz="0" w:space="0" w:color="auto"/>
                                            <w:bottom w:val="none" w:sz="0" w:space="0" w:color="auto"/>
                                            <w:right w:val="none" w:sz="0" w:space="0" w:color="auto"/>
                                          </w:divBdr>
                                        </w:div>
                                      </w:divsChild>
                                    </w:div>
                                    <w:div w:id="942689204">
                                      <w:marLeft w:val="0"/>
                                      <w:marRight w:val="0"/>
                                      <w:marTop w:val="0"/>
                                      <w:marBottom w:val="180"/>
                                      <w:divBdr>
                                        <w:top w:val="none" w:sz="0" w:space="0" w:color="auto"/>
                                        <w:left w:val="none" w:sz="0" w:space="0" w:color="auto"/>
                                        <w:bottom w:val="none" w:sz="0" w:space="0" w:color="auto"/>
                                        <w:right w:val="none" w:sz="0" w:space="0" w:color="auto"/>
                                      </w:divBdr>
                                    </w:div>
                                  </w:divsChild>
                                </w:div>
                                <w:div w:id="1373534375">
                                  <w:marLeft w:val="0"/>
                                  <w:marRight w:val="0"/>
                                  <w:marTop w:val="225"/>
                                  <w:marBottom w:val="225"/>
                                  <w:divBdr>
                                    <w:top w:val="single" w:sz="6" w:space="8" w:color="D6D6D6"/>
                                    <w:left w:val="none" w:sz="0" w:space="0" w:color="auto"/>
                                    <w:bottom w:val="single" w:sz="6" w:space="8" w:color="D6D6D6"/>
                                    <w:right w:val="none" w:sz="0" w:space="0" w:color="auto"/>
                                  </w:divBdr>
                                </w:div>
                                <w:div w:id="1340081282">
                                  <w:marLeft w:val="0"/>
                                  <w:marRight w:val="0"/>
                                  <w:marTop w:val="450"/>
                                  <w:marBottom w:val="150"/>
                                  <w:divBdr>
                                    <w:top w:val="none" w:sz="0" w:space="0" w:color="auto"/>
                                    <w:left w:val="none" w:sz="0" w:space="0" w:color="auto"/>
                                    <w:bottom w:val="none" w:sz="0" w:space="0" w:color="auto"/>
                                    <w:right w:val="none" w:sz="0" w:space="0" w:color="auto"/>
                                  </w:divBdr>
                                </w:div>
                                <w:div w:id="17158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72108">
                          <w:marLeft w:val="0"/>
                          <w:marRight w:val="0"/>
                          <w:marTop w:val="0"/>
                          <w:marBottom w:val="0"/>
                          <w:divBdr>
                            <w:top w:val="none" w:sz="0" w:space="0" w:color="auto"/>
                            <w:left w:val="none" w:sz="0" w:space="0" w:color="auto"/>
                            <w:bottom w:val="none" w:sz="0" w:space="0" w:color="auto"/>
                            <w:right w:val="none" w:sz="0" w:space="0" w:color="auto"/>
                          </w:divBdr>
                          <w:divsChild>
                            <w:div w:id="20450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556236">
          <w:marLeft w:val="0"/>
          <w:marRight w:val="0"/>
          <w:marTop w:val="0"/>
          <w:marBottom w:val="0"/>
          <w:divBdr>
            <w:top w:val="none" w:sz="0" w:space="0" w:color="auto"/>
            <w:left w:val="none" w:sz="0" w:space="0" w:color="auto"/>
            <w:bottom w:val="none" w:sz="0" w:space="0" w:color="auto"/>
            <w:right w:val="none" w:sz="0" w:space="0" w:color="auto"/>
          </w:divBdr>
          <w:divsChild>
            <w:div w:id="1742673041">
              <w:marLeft w:val="0"/>
              <w:marRight w:val="0"/>
              <w:marTop w:val="0"/>
              <w:marBottom w:val="0"/>
              <w:divBdr>
                <w:top w:val="none" w:sz="0" w:space="0" w:color="auto"/>
                <w:left w:val="none" w:sz="0" w:space="0" w:color="auto"/>
                <w:bottom w:val="none" w:sz="0" w:space="0" w:color="auto"/>
                <w:right w:val="none" w:sz="0" w:space="0" w:color="auto"/>
              </w:divBdr>
              <w:divsChild>
                <w:div w:id="62417122">
                  <w:marLeft w:val="0"/>
                  <w:marRight w:val="0"/>
                  <w:marTop w:val="0"/>
                  <w:marBottom w:val="0"/>
                  <w:divBdr>
                    <w:top w:val="none" w:sz="0" w:space="0" w:color="auto"/>
                    <w:left w:val="none" w:sz="0" w:space="0" w:color="auto"/>
                    <w:bottom w:val="none" w:sz="0" w:space="0" w:color="auto"/>
                    <w:right w:val="none" w:sz="0" w:space="0" w:color="auto"/>
                  </w:divBdr>
                  <w:divsChild>
                    <w:div w:id="1091194075">
                      <w:marLeft w:val="0"/>
                      <w:marRight w:val="0"/>
                      <w:marTop w:val="0"/>
                      <w:marBottom w:val="0"/>
                      <w:divBdr>
                        <w:top w:val="none" w:sz="0" w:space="0" w:color="auto"/>
                        <w:left w:val="none" w:sz="0" w:space="0" w:color="auto"/>
                        <w:bottom w:val="none" w:sz="0" w:space="0" w:color="auto"/>
                        <w:right w:val="none" w:sz="0" w:space="0" w:color="auto"/>
                      </w:divBdr>
                      <w:divsChild>
                        <w:div w:id="1886718420">
                          <w:marLeft w:val="0"/>
                          <w:marRight w:val="0"/>
                          <w:marTop w:val="0"/>
                          <w:marBottom w:val="0"/>
                          <w:divBdr>
                            <w:top w:val="none" w:sz="0" w:space="0" w:color="auto"/>
                            <w:left w:val="none" w:sz="0" w:space="0" w:color="auto"/>
                            <w:bottom w:val="none" w:sz="0" w:space="0" w:color="auto"/>
                            <w:right w:val="none" w:sz="0" w:space="0" w:color="auto"/>
                          </w:divBdr>
                        </w:div>
                        <w:div w:id="505368640">
                          <w:marLeft w:val="0"/>
                          <w:marRight w:val="0"/>
                          <w:marTop w:val="0"/>
                          <w:marBottom w:val="0"/>
                          <w:divBdr>
                            <w:top w:val="none" w:sz="0" w:space="0" w:color="auto"/>
                            <w:left w:val="none" w:sz="0" w:space="0" w:color="auto"/>
                            <w:bottom w:val="none" w:sz="0" w:space="0" w:color="auto"/>
                            <w:right w:val="none" w:sz="0" w:space="0" w:color="auto"/>
                          </w:divBdr>
                          <w:divsChild>
                            <w:div w:id="371224686">
                              <w:marLeft w:val="0"/>
                              <w:marRight w:val="0"/>
                              <w:marTop w:val="0"/>
                              <w:marBottom w:val="105"/>
                              <w:divBdr>
                                <w:top w:val="none" w:sz="0" w:space="0" w:color="auto"/>
                                <w:left w:val="none" w:sz="0" w:space="0" w:color="auto"/>
                                <w:bottom w:val="none" w:sz="0" w:space="0" w:color="auto"/>
                                <w:right w:val="none" w:sz="0" w:space="0" w:color="auto"/>
                              </w:divBdr>
                            </w:div>
                            <w:div w:id="1523474126">
                              <w:marLeft w:val="0"/>
                              <w:marRight w:val="0"/>
                              <w:marTop w:val="0"/>
                              <w:marBottom w:val="0"/>
                              <w:divBdr>
                                <w:top w:val="none" w:sz="0" w:space="0" w:color="auto"/>
                                <w:left w:val="none" w:sz="0" w:space="0" w:color="auto"/>
                                <w:bottom w:val="none" w:sz="0" w:space="0" w:color="auto"/>
                                <w:right w:val="none" w:sz="0" w:space="0" w:color="auto"/>
                              </w:divBdr>
                            </w:div>
                          </w:divsChild>
                        </w:div>
                        <w:div w:id="1822454774">
                          <w:marLeft w:val="0"/>
                          <w:marRight w:val="0"/>
                          <w:marTop w:val="0"/>
                          <w:marBottom w:val="0"/>
                          <w:divBdr>
                            <w:top w:val="none" w:sz="0" w:space="0" w:color="auto"/>
                            <w:left w:val="none" w:sz="0" w:space="0" w:color="auto"/>
                            <w:bottom w:val="none" w:sz="0" w:space="0" w:color="auto"/>
                            <w:right w:val="none" w:sz="0" w:space="0" w:color="auto"/>
                          </w:divBdr>
                          <w:divsChild>
                            <w:div w:id="127378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57378">
                  <w:marLeft w:val="0"/>
                  <w:marRight w:val="0"/>
                  <w:marTop w:val="150"/>
                  <w:marBottom w:val="0"/>
                  <w:divBdr>
                    <w:top w:val="none" w:sz="0" w:space="0" w:color="auto"/>
                    <w:left w:val="none" w:sz="0" w:space="0" w:color="auto"/>
                    <w:bottom w:val="none" w:sz="0" w:space="0" w:color="auto"/>
                    <w:right w:val="none" w:sz="0" w:space="0" w:color="auto"/>
                  </w:divBdr>
                  <w:divsChild>
                    <w:div w:id="1240138538">
                      <w:marLeft w:val="0"/>
                      <w:marRight w:val="0"/>
                      <w:marTop w:val="0"/>
                      <w:marBottom w:val="0"/>
                      <w:divBdr>
                        <w:top w:val="none" w:sz="0" w:space="0" w:color="auto"/>
                        <w:left w:val="none" w:sz="0" w:space="0" w:color="auto"/>
                        <w:bottom w:val="none" w:sz="0" w:space="0" w:color="auto"/>
                        <w:right w:val="none" w:sz="0" w:space="0" w:color="auto"/>
                      </w:divBdr>
                      <w:divsChild>
                        <w:div w:id="2108502695">
                          <w:marLeft w:val="0"/>
                          <w:marRight w:val="0"/>
                          <w:marTop w:val="0"/>
                          <w:marBottom w:val="0"/>
                          <w:divBdr>
                            <w:top w:val="none" w:sz="0" w:space="0" w:color="auto"/>
                            <w:left w:val="none" w:sz="0" w:space="0" w:color="auto"/>
                            <w:bottom w:val="none" w:sz="0" w:space="0" w:color="auto"/>
                            <w:right w:val="none" w:sz="0" w:space="0" w:color="auto"/>
                          </w:divBdr>
                          <w:divsChild>
                            <w:div w:id="1456556392">
                              <w:marLeft w:val="0"/>
                              <w:marRight w:val="0"/>
                              <w:marTop w:val="0"/>
                              <w:marBottom w:val="0"/>
                              <w:divBdr>
                                <w:top w:val="none" w:sz="0" w:space="0" w:color="auto"/>
                                <w:left w:val="none" w:sz="0" w:space="0" w:color="auto"/>
                                <w:bottom w:val="none" w:sz="0" w:space="0" w:color="auto"/>
                                <w:right w:val="none" w:sz="0" w:space="0" w:color="auto"/>
                              </w:divBdr>
                            </w:div>
                            <w:div w:id="1289511172">
                              <w:marLeft w:val="0"/>
                              <w:marRight w:val="0"/>
                              <w:marTop w:val="0"/>
                              <w:marBottom w:val="0"/>
                              <w:divBdr>
                                <w:top w:val="none" w:sz="0" w:space="0" w:color="auto"/>
                                <w:left w:val="none" w:sz="0" w:space="0" w:color="auto"/>
                                <w:bottom w:val="none" w:sz="0" w:space="0" w:color="auto"/>
                                <w:right w:val="none" w:sz="0" w:space="0" w:color="auto"/>
                              </w:divBdr>
                              <w:divsChild>
                                <w:div w:id="2009476421">
                                  <w:marLeft w:val="0"/>
                                  <w:marRight w:val="0"/>
                                  <w:marTop w:val="0"/>
                                  <w:marBottom w:val="0"/>
                                  <w:divBdr>
                                    <w:top w:val="none" w:sz="0" w:space="0" w:color="auto"/>
                                    <w:left w:val="none" w:sz="0" w:space="0" w:color="auto"/>
                                    <w:bottom w:val="none" w:sz="0" w:space="0" w:color="auto"/>
                                    <w:right w:val="none" w:sz="0" w:space="0" w:color="auto"/>
                                  </w:divBdr>
                                  <w:divsChild>
                                    <w:div w:id="17951624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848320">
      <w:bodyDiv w:val="1"/>
      <w:marLeft w:val="0"/>
      <w:marRight w:val="0"/>
      <w:marTop w:val="0"/>
      <w:marBottom w:val="0"/>
      <w:divBdr>
        <w:top w:val="none" w:sz="0" w:space="0" w:color="auto"/>
        <w:left w:val="none" w:sz="0" w:space="0" w:color="auto"/>
        <w:bottom w:val="none" w:sz="0" w:space="0" w:color="auto"/>
        <w:right w:val="none" w:sz="0" w:space="0" w:color="auto"/>
      </w:divBdr>
    </w:div>
    <w:div w:id="1117748579">
      <w:bodyDiv w:val="1"/>
      <w:marLeft w:val="0"/>
      <w:marRight w:val="0"/>
      <w:marTop w:val="0"/>
      <w:marBottom w:val="0"/>
      <w:divBdr>
        <w:top w:val="none" w:sz="0" w:space="0" w:color="auto"/>
        <w:left w:val="none" w:sz="0" w:space="0" w:color="auto"/>
        <w:bottom w:val="none" w:sz="0" w:space="0" w:color="auto"/>
        <w:right w:val="none" w:sz="0" w:space="0" w:color="auto"/>
      </w:divBdr>
    </w:div>
    <w:div w:id="1162282218">
      <w:bodyDiv w:val="1"/>
      <w:marLeft w:val="0"/>
      <w:marRight w:val="0"/>
      <w:marTop w:val="0"/>
      <w:marBottom w:val="0"/>
      <w:divBdr>
        <w:top w:val="none" w:sz="0" w:space="0" w:color="auto"/>
        <w:left w:val="none" w:sz="0" w:space="0" w:color="auto"/>
        <w:bottom w:val="none" w:sz="0" w:space="0" w:color="auto"/>
        <w:right w:val="none" w:sz="0" w:space="0" w:color="auto"/>
      </w:divBdr>
    </w:div>
    <w:div w:id="1232038413">
      <w:bodyDiv w:val="1"/>
      <w:marLeft w:val="0"/>
      <w:marRight w:val="0"/>
      <w:marTop w:val="0"/>
      <w:marBottom w:val="0"/>
      <w:divBdr>
        <w:top w:val="none" w:sz="0" w:space="0" w:color="auto"/>
        <w:left w:val="none" w:sz="0" w:space="0" w:color="auto"/>
        <w:bottom w:val="none" w:sz="0" w:space="0" w:color="auto"/>
        <w:right w:val="none" w:sz="0" w:space="0" w:color="auto"/>
      </w:divBdr>
    </w:div>
    <w:div w:id="1333798718">
      <w:bodyDiv w:val="1"/>
      <w:marLeft w:val="0"/>
      <w:marRight w:val="0"/>
      <w:marTop w:val="0"/>
      <w:marBottom w:val="0"/>
      <w:divBdr>
        <w:top w:val="none" w:sz="0" w:space="0" w:color="auto"/>
        <w:left w:val="none" w:sz="0" w:space="0" w:color="auto"/>
        <w:bottom w:val="none" w:sz="0" w:space="0" w:color="auto"/>
        <w:right w:val="none" w:sz="0" w:space="0" w:color="auto"/>
      </w:divBdr>
    </w:div>
    <w:div w:id="1435787993">
      <w:bodyDiv w:val="1"/>
      <w:marLeft w:val="0"/>
      <w:marRight w:val="0"/>
      <w:marTop w:val="0"/>
      <w:marBottom w:val="0"/>
      <w:divBdr>
        <w:top w:val="none" w:sz="0" w:space="0" w:color="auto"/>
        <w:left w:val="none" w:sz="0" w:space="0" w:color="auto"/>
        <w:bottom w:val="none" w:sz="0" w:space="0" w:color="auto"/>
        <w:right w:val="none" w:sz="0" w:space="0" w:color="auto"/>
      </w:divBdr>
    </w:div>
    <w:div w:id="1460687565">
      <w:bodyDiv w:val="1"/>
      <w:marLeft w:val="0"/>
      <w:marRight w:val="0"/>
      <w:marTop w:val="0"/>
      <w:marBottom w:val="0"/>
      <w:divBdr>
        <w:top w:val="none" w:sz="0" w:space="0" w:color="auto"/>
        <w:left w:val="none" w:sz="0" w:space="0" w:color="auto"/>
        <w:bottom w:val="none" w:sz="0" w:space="0" w:color="auto"/>
        <w:right w:val="none" w:sz="0" w:space="0" w:color="auto"/>
      </w:divBdr>
    </w:div>
    <w:div w:id="1468936371">
      <w:bodyDiv w:val="1"/>
      <w:marLeft w:val="0"/>
      <w:marRight w:val="0"/>
      <w:marTop w:val="0"/>
      <w:marBottom w:val="0"/>
      <w:divBdr>
        <w:top w:val="none" w:sz="0" w:space="0" w:color="auto"/>
        <w:left w:val="none" w:sz="0" w:space="0" w:color="auto"/>
        <w:bottom w:val="none" w:sz="0" w:space="0" w:color="auto"/>
        <w:right w:val="none" w:sz="0" w:space="0" w:color="auto"/>
      </w:divBdr>
    </w:div>
    <w:div w:id="1488010669">
      <w:bodyDiv w:val="1"/>
      <w:marLeft w:val="0"/>
      <w:marRight w:val="0"/>
      <w:marTop w:val="0"/>
      <w:marBottom w:val="0"/>
      <w:divBdr>
        <w:top w:val="none" w:sz="0" w:space="0" w:color="auto"/>
        <w:left w:val="none" w:sz="0" w:space="0" w:color="auto"/>
        <w:bottom w:val="none" w:sz="0" w:space="0" w:color="auto"/>
        <w:right w:val="none" w:sz="0" w:space="0" w:color="auto"/>
      </w:divBdr>
    </w:div>
    <w:div w:id="1589727492">
      <w:bodyDiv w:val="1"/>
      <w:marLeft w:val="0"/>
      <w:marRight w:val="0"/>
      <w:marTop w:val="0"/>
      <w:marBottom w:val="0"/>
      <w:divBdr>
        <w:top w:val="none" w:sz="0" w:space="0" w:color="auto"/>
        <w:left w:val="none" w:sz="0" w:space="0" w:color="auto"/>
        <w:bottom w:val="none" w:sz="0" w:space="0" w:color="auto"/>
        <w:right w:val="none" w:sz="0" w:space="0" w:color="auto"/>
      </w:divBdr>
    </w:div>
    <w:div w:id="1604068823">
      <w:bodyDiv w:val="1"/>
      <w:marLeft w:val="0"/>
      <w:marRight w:val="0"/>
      <w:marTop w:val="0"/>
      <w:marBottom w:val="0"/>
      <w:divBdr>
        <w:top w:val="none" w:sz="0" w:space="0" w:color="auto"/>
        <w:left w:val="none" w:sz="0" w:space="0" w:color="auto"/>
        <w:bottom w:val="none" w:sz="0" w:space="0" w:color="auto"/>
        <w:right w:val="none" w:sz="0" w:space="0" w:color="auto"/>
      </w:divBdr>
    </w:div>
    <w:div w:id="1622958295">
      <w:bodyDiv w:val="1"/>
      <w:marLeft w:val="0"/>
      <w:marRight w:val="0"/>
      <w:marTop w:val="0"/>
      <w:marBottom w:val="0"/>
      <w:divBdr>
        <w:top w:val="none" w:sz="0" w:space="0" w:color="auto"/>
        <w:left w:val="none" w:sz="0" w:space="0" w:color="auto"/>
        <w:bottom w:val="none" w:sz="0" w:space="0" w:color="auto"/>
        <w:right w:val="none" w:sz="0" w:space="0" w:color="auto"/>
      </w:divBdr>
    </w:div>
    <w:div w:id="1723287213">
      <w:bodyDiv w:val="1"/>
      <w:marLeft w:val="0"/>
      <w:marRight w:val="0"/>
      <w:marTop w:val="0"/>
      <w:marBottom w:val="0"/>
      <w:divBdr>
        <w:top w:val="none" w:sz="0" w:space="0" w:color="auto"/>
        <w:left w:val="none" w:sz="0" w:space="0" w:color="auto"/>
        <w:bottom w:val="none" w:sz="0" w:space="0" w:color="auto"/>
        <w:right w:val="none" w:sz="0" w:space="0" w:color="auto"/>
      </w:divBdr>
    </w:div>
    <w:div w:id="1843007469">
      <w:bodyDiv w:val="1"/>
      <w:marLeft w:val="0"/>
      <w:marRight w:val="0"/>
      <w:marTop w:val="0"/>
      <w:marBottom w:val="0"/>
      <w:divBdr>
        <w:top w:val="none" w:sz="0" w:space="0" w:color="auto"/>
        <w:left w:val="none" w:sz="0" w:space="0" w:color="auto"/>
        <w:bottom w:val="none" w:sz="0" w:space="0" w:color="auto"/>
        <w:right w:val="none" w:sz="0" w:space="0" w:color="auto"/>
      </w:divBdr>
    </w:div>
    <w:div w:id="1938831190">
      <w:bodyDiv w:val="1"/>
      <w:marLeft w:val="0"/>
      <w:marRight w:val="0"/>
      <w:marTop w:val="0"/>
      <w:marBottom w:val="0"/>
      <w:divBdr>
        <w:top w:val="none" w:sz="0" w:space="0" w:color="auto"/>
        <w:left w:val="none" w:sz="0" w:space="0" w:color="auto"/>
        <w:bottom w:val="none" w:sz="0" w:space="0" w:color="auto"/>
        <w:right w:val="none" w:sz="0" w:space="0" w:color="auto"/>
      </w:divBdr>
    </w:div>
    <w:div w:id="2014649471">
      <w:bodyDiv w:val="1"/>
      <w:marLeft w:val="0"/>
      <w:marRight w:val="0"/>
      <w:marTop w:val="0"/>
      <w:marBottom w:val="0"/>
      <w:divBdr>
        <w:top w:val="none" w:sz="0" w:space="0" w:color="auto"/>
        <w:left w:val="none" w:sz="0" w:space="0" w:color="auto"/>
        <w:bottom w:val="none" w:sz="0" w:space="0" w:color="auto"/>
        <w:right w:val="none" w:sz="0" w:space="0" w:color="auto"/>
      </w:divBdr>
    </w:div>
    <w:div w:id="2099404574">
      <w:bodyDiv w:val="1"/>
      <w:marLeft w:val="0"/>
      <w:marRight w:val="0"/>
      <w:marTop w:val="0"/>
      <w:marBottom w:val="0"/>
      <w:divBdr>
        <w:top w:val="none" w:sz="0" w:space="0" w:color="auto"/>
        <w:left w:val="none" w:sz="0" w:space="0" w:color="auto"/>
        <w:bottom w:val="none" w:sz="0" w:space="0" w:color="auto"/>
        <w:right w:val="none" w:sz="0" w:space="0" w:color="auto"/>
      </w:divBdr>
      <w:divsChild>
        <w:div w:id="2014144887">
          <w:marLeft w:val="0"/>
          <w:marRight w:val="0"/>
          <w:marTop w:val="0"/>
          <w:marBottom w:val="0"/>
          <w:divBdr>
            <w:top w:val="none" w:sz="0" w:space="0" w:color="auto"/>
            <w:left w:val="none" w:sz="0" w:space="0" w:color="auto"/>
            <w:bottom w:val="none" w:sz="0" w:space="0" w:color="auto"/>
            <w:right w:val="none" w:sz="0" w:space="0" w:color="auto"/>
          </w:divBdr>
          <w:divsChild>
            <w:div w:id="19939379">
              <w:marLeft w:val="0"/>
              <w:marRight w:val="0"/>
              <w:marTop w:val="0"/>
              <w:marBottom w:val="0"/>
              <w:divBdr>
                <w:top w:val="none" w:sz="0" w:space="0" w:color="auto"/>
                <w:left w:val="none" w:sz="0" w:space="0" w:color="auto"/>
                <w:bottom w:val="none" w:sz="0" w:space="0" w:color="auto"/>
                <w:right w:val="none" w:sz="0" w:space="0" w:color="auto"/>
              </w:divBdr>
              <w:divsChild>
                <w:div w:id="845821639">
                  <w:marLeft w:val="0"/>
                  <w:marRight w:val="0"/>
                  <w:marTop w:val="0"/>
                  <w:marBottom w:val="0"/>
                  <w:divBdr>
                    <w:top w:val="none" w:sz="0" w:space="0" w:color="auto"/>
                    <w:left w:val="none" w:sz="0" w:space="0" w:color="auto"/>
                    <w:bottom w:val="none" w:sz="0" w:space="0" w:color="auto"/>
                    <w:right w:val="none" w:sz="0" w:space="0" w:color="auto"/>
                  </w:divBdr>
                  <w:divsChild>
                    <w:div w:id="2145152045">
                      <w:marLeft w:val="0"/>
                      <w:marRight w:val="0"/>
                      <w:marTop w:val="0"/>
                      <w:marBottom w:val="0"/>
                      <w:divBdr>
                        <w:top w:val="none" w:sz="0" w:space="0" w:color="auto"/>
                        <w:left w:val="none" w:sz="0" w:space="0" w:color="auto"/>
                        <w:bottom w:val="none" w:sz="0" w:space="0" w:color="auto"/>
                        <w:right w:val="none" w:sz="0" w:space="0" w:color="auto"/>
                      </w:divBdr>
                      <w:divsChild>
                        <w:div w:id="59058926">
                          <w:marLeft w:val="0"/>
                          <w:marRight w:val="0"/>
                          <w:marTop w:val="0"/>
                          <w:marBottom w:val="0"/>
                          <w:divBdr>
                            <w:top w:val="none" w:sz="0" w:space="0" w:color="auto"/>
                            <w:left w:val="none" w:sz="0" w:space="0" w:color="auto"/>
                            <w:bottom w:val="none" w:sz="0" w:space="0" w:color="auto"/>
                            <w:right w:val="none" w:sz="0" w:space="0" w:color="auto"/>
                          </w:divBdr>
                          <w:divsChild>
                            <w:div w:id="973025110">
                              <w:marLeft w:val="4125"/>
                              <w:marRight w:val="0"/>
                              <w:marTop w:val="0"/>
                              <w:marBottom w:val="0"/>
                              <w:divBdr>
                                <w:top w:val="none" w:sz="0" w:space="0" w:color="auto"/>
                                <w:left w:val="none" w:sz="0" w:space="0" w:color="auto"/>
                                <w:bottom w:val="none" w:sz="0" w:space="0" w:color="auto"/>
                                <w:right w:val="none" w:sz="0" w:space="0" w:color="auto"/>
                              </w:divBdr>
                              <w:divsChild>
                                <w:div w:id="2135899788">
                                  <w:marLeft w:val="0"/>
                                  <w:marRight w:val="0"/>
                                  <w:marTop w:val="0"/>
                                  <w:marBottom w:val="0"/>
                                  <w:divBdr>
                                    <w:top w:val="none" w:sz="0" w:space="0" w:color="auto"/>
                                    <w:left w:val="none" w:sz="0" w:space="0" w:color="auto"/>
                                    <w:bottom w:val="none" w:sz="0" w:space="0" w:color="auto"/>
                                    <w:right w:val="none" w:sz="0" w:space="0" w:color="auto"/>
                                  </w:divBdr>
                                </w:div>
                                <w:div w:id="927080548">
                                  <w:marLeft w:val="0"/>
                                  <w:marRight w:val="0"/>
                                  <w:marTop w:val="600"/>
                                  <w:marBottom w:val="0"/>
                                  <w:divBdr>
                                    <w:top w:val="none" w:sz="0" w:space="0" w:color="auto"/>
                                    <w:left w:val="none" w:sz="0" w:space="0" w:color="auto"/>
                                    <w:bottom w:val="none" w:sz="0" w:space="0" w:color="auto"/>
                                    <w:right w:val="none" w:sz="0" w:space="0" w:color="auto"/>
                                  </w:divBdr>
                                  <w:divsChild>
                                    <w:div w:id="371619283">
                                      <w:marLeft w:val="0"/>
                                      <w:marRight w:val="0"/>
                                      <w:marTop w:val="0"/>
                                      <w:marBottom w:val="0"/>
                                      <w:divBdr>
                                        <w:top w:val="none" w:sz="0" w:space="0" w:color="auto"/>
                                        <w:left w:val="none" w:sz="0" w:space="0" w:color="auto"/>
                                        <w:bottom w:val="none" w:sz="0" w:space="0" w:color="auto"/>
                                        <w:right w:val="none" w:sz="0" w:space="0" w:color="auto"/>
                                      </w:divBdr>
                                      <w:divsChild>
                                        <w:div w:id="1889023207">
                                          <w:marLeft w:val="0"/>
                                          <w:marRight w:val="0"/>
                                          <w:marTop w:val="0"/>
                                          <w:marBottom w:val="0"/>
                                          <w:divBdr>
                                            <w:top w:val="none" w:sz="0" w:space="0" w:color="auto"/>
                                            <w:left w:val="none" w:sz="0" w:space="0" w:color="auto"/>
                                            <w:bottom w:val="none" w:sz="0" w:space="0" w:color="auto"/>
                                            <w:right w:val="none" w:sz="0" w:space="0" w:color="auto"/>
                                          </w:divBdr>
                                        </w:div>
                                      </w:divsChild>
                                    </w:div>
                                    <w:div w:id="877818763">
                                      <w:marLeft w:val="0"/>
                                      <w:marRight w:val="0"/>
                                      <w:marTop w:val="0"/>
                                      <w:marBottom w:val="0"/>
                                      <w:divBdr>
                                        <w:top w:val="none" w:sz="0" w:space="0" w:color="auto"/>
                                        <w:left w:val="none" w:sz="0" w:space="0" w:color="auto"/>
                                        <w:bottom w:val="none" w:sz="0" w:space="0" w:color="auto"/>
                                        <w:right w:val="none" w:sz="0" w:space="0" w:color="auto"/>
                                      </w:divBdr>
                                      <w:divsChild>
                                        <w:div w:id="342559176">
                                          <w:marLeft w:val="0"/>
                                          <w:marRight w:val="0"/>
                                          <w:marTop w:val="0"/>
                                          <w:marBottom w:val="0"/>
                                          <w:divBdr>
                                            <w:top w:val="none" w:sz="0" w:space="0" w:color="auto"/>
                                            <w:left w:val="none" w:sz="0" w:space="0" w:color="auto"/>
                                            <w:bottom w:val="none" w:sz="0" w:space="0" w:color="auto"/>
                                            <w:right w:val="none" w:sz="0" w:space="0" w:color="auto"/>
                                          </w:divBdr>
                                          <w:divsChild>
                                            <w:div w:id="416094053">
                                              <w:marLeft w:val="0"/>
                                              <w:marRight w:val="0"/>
                                              <w:marTop w:val="0"/>
                                              <w:marBottom w:val="225"/>
                                              <w:divBdr>
                                                <w:top w:val="none" w:sz="0" w:space="0" w:color="auto"/>
                                                <w:left w:val="none" w:sz="0" w:space="0" w:color="auto"/>
                                                <w:bottom w:val="none" w:sz="0" w:space="0" w:color="auto"/>
                                                <w:right w:val="none" w:sz="0" w:space="0" w:color="auto"/>
                                              </w:divBdr>
                                              <w:divsChild>
                                                <w:div w:id="1880122622">
                                                  <w:marLeft w:val="0"/>
                                                  <w:marRight w:val="0"/>
                                                  <w:marTop w:val="0"/>
                                                  <w:marBottom w:val="0"/>
                                                  <w:divBdr>
                                                    <w:top w:val="single" w:sz="6" w:space="0" w:color="EDEDED"/>
                                                    <w:left w:val="single" w:sz="6" w:space="0" w:color="EDEDED"/>
                                                    <w:bottom w:val="single" w:sz="6" w:space="0" w:color="EDEDED"/>
                                                    <w:right w:val="single" w:sz="6" w:space="0" w:color="EDEDED"/>
                                                  </w:divBdr>
                                                  <w:divsChild>
                                                    <w:div w:id="1156992044">
                                                      <w:marLeft w:val="0"/>
                                                      <w:marRight w:val="0"/>
                                                      <w:marTop w:val="0"/>
                                                      <w:marBottom w:val="0"/>
                                                      <w:divBdr>
                                                        <w:top w:val="none" w:sz="0" w:space="0" w:color="auto"/>
                                                        <w:left w:val="none" w:sz="0" w:space="0" w:color="auto"/>
                                                        <w:bottom w:val="none" w:sz="0" w:space="0" w:color="auto"/>
                                                        <w:right w:val="none" w:sz="0" w:space="0" w:color="auto"/>
                                                      </w:divBdr>
                                                    </w:div>
                                                    <w:div w:id="133304798">
                                                      <w:marLeft w:val="0"/>
                                                      <w:marRight w:val="0"/>
                                                      <w:marTop w:val="0"/>
                                                      <w:marBottom w:val="0"/>
                                                      <w:divBdr>
                                                        <w:top w:val="none" w:sz="0" w:space="0" w:color="auto"/>
                                                        <w:left w:val="none" w:sz="0" w:space="0" w:color="auto"/>
                                                        <w:bottom w:val="none" w:sz="0" w:space="0" w:color="auto"/>
                                                        <w:right w:val="none" w:sz="0" w:space="0" w:color="auto"/>
                                                      </w:divBdr>
                                                      <w:divsChild>
                                                        <w:div w:id="991757913">
                                                          <w:marLeft w:val="0"/>
                                                          <w:marRight w:val="0"/>
                                                          <w:marTop w:val="75"/>
                                                          <w:marBottom w:val="0"/>
                                                          <w:divBdr>
                                                            <w:top w:val="none" w:sz="0" w:space="0" w:color="auto"/>
                                                            <w:left w:val="none" w:sz="0" w:space="0" w:color="auto"/>
                                                            <w:bottom w:val="none" w:sz="0" w:space="0" w:color="auto"/>
                                                            <w:right w:val="none" w:sz="0" w:space="0" w:color="auto"/>
                                                          </w:divBdr>
                                                          <w:divsChild>
                                                            <w:div w:id="211891025">
                                                              <w:marLeft w:val="0"/>
                                                              <w:marRight w:val="0"/>
                                                              <w:marTop w:val="0"/>
                                                              <w:marBottom w:val="0"/>
                                                              <w:divBdr>
                                                                <w:top w:val="none" w:sz="0" w:space="0" w:color="auto"/>
                                                                <w:left w:val="none" w:sz="0" w:space="0" w:color="auto"/>
                                                                <w:bottom w:val="none" w:sz="0" w:space="0" w:color="auto"/>
                                                                <w:right w:val="none" w:sz="0" w:space="0" w:color="auto"/>
                                                              </w:divBdr>
                                                            </w:div>
                                                            <w:div w:id="829443082">
                                                              <w:marLeft w:val="0"/>
                                                              <w:marRight w:val="0"/>
                                                              <w:marTop w:val="0"/>
                                                              <w:marBottom w:val="0"/>
                                                              <w:divBdr>
                                                                <w:top w:val="none" w:sz="0" w:space="0" w:color="auto"/>
                                                                <w:left w:val="none" w:sz="0" w:space="0" w:color="auto"/>
                                                                <w:bottom w:val="none" w:sz="0" w:space="0" w:color="auto"/>
                                                                <w:right w:val="none" w:sz="0" w:space="0" w:color="auto"/>
                                                              </w:divBdr>
                                                            </w:div>
                                                          </w:divsChild>
                                                        </w:div>
                                                        <w:div w:id="2121559381">
                                                          <w:marLeft w:val="0"/>
                                                          <w:marRight w:val="0"/>
                                                          <w:marTop w:val="0"/>
                                                          <w:marBottom w:val="0"/>
                                                          <w:divBdr>
                                                            <w:top w:val="none" w:sz="0" w:space="0" w:color="auto"/>
                                                            <w:left w:val="none" w:sz="0" w:space="0" w:color="auto"/>
                                                            <w:bottom w:val="none" w:sz="0" w:space="0" w:color="auto"/>
                                                            <w:right w:val="none" w:sz="0" w:space="0" w:color="auto"/>
                                                          </w:divBdr>
                                                          <w:divsChild>
                                                            <w:div w:id="430126488">
                                                              <w:marLeft w:val="0"/>
                                                              <w:marRight w:val="0"/>
                                                              <w:marTop w:val="0"/>
                                                              <w:marBottom w:val="0"/>
                                                              <w:divBdr>
                                                                <w:top w:val="none" w:sz="0" w:space="0" w:color="auto"/>
                                                                <w:left w:val="none" w:sz="0" w:space="0" w:color="auto"/>
                                                                <w:bottom w:val="none" w:sz="0" w:space="0" w:color="auto"/>
                                                                <w:right w:val="none" w:sz="0" w:space="0" w:color="auto"/>
                                                              </w:divBdr>
                                                            </w:div>
                                                            <w:div w:id="8056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215212">
                                          <w:marLeft w:val="0"/>
                                          <w:marRight w:val="0"/>
                                          <w:marTop w:val="0"/>
                                          <w:marBottom w:val="0"/>
                                          <w:divBdr>
                                            <w:top w:val="none" w:sz="0" w:space="0" w:color="auto"/>
                                            <w:left w:val="none" w:sz="0" w:space="0" w:color="auto"/>
                                            <w:bottom w:val="none" w:sz="0" w:space="0" w:color="auto"/>
                                            <w:right w:val="none" w:sz="0" w:space="0" w:color="auto"/>
                                          </w:divBdr>
                                          <w:divsChild>
                                            <w:div w:id="1743403370">
                                              <w:marLeft w:val="0"/>
                                              <w:marRight w:val="0"/>
                                              <w:marTop w:val="0"/>
                                              <w:marBottom w:val="225"/>
                                              <w:divBdr>
                                                <w:top w:val="none" w:sz="0" w:space="0" w:color="auto"/>
                                                <w:left w:val="none" w:sz="0" w:space="0" w:color="auto"/>
                                                <w:bottom w:val="none" w:sz="0" w:space="0" w:color="auto"/>
                                                <w:right w:val="none" w:sz="0" w:space="0" w:color="auto"/>
                                              </w:divBdr>
                                              <w:divsChild>
                                                <w:div w:id="1892498806">
                                                  <w:marLeft w:val="0"/>
                                                  <w:marRight w:val="0"/>
                                                  <w:marTop w:val="0"/>
                                                  <w:marBottom w:val="0"/>
                                                  <w:divBdr>
                                                    <w:top w:val="single" w:sz="6" w:space="0" w:color="EDEDED"/>
                                                    <w:left w:val="single" w:sz="6" w:space="0" w:color="EDEDED"/>
                                                    <w:bottom w:val="single" w:sz="6" w:space="0" w:color="EDEDED"/>
                                                    <w:right w:val="single" w:sz="6" w:space="0" w:color="EDEDED"/>
                                                  </w:divBdr>
                                                  <w:divsChild>
                                                    <w:div w:id="1016079530">
                                                      <w:marLeft w:val="0"/>
                                                      <w:marRight w:val="0"/>
                                                      <w:marTop w:val="0"/>
                                                      <w:marBottom w:val="0"/>
                                                      <w:divBdr>
                                                        <w:top w:val="none" w:sz="0" w:space="0" w:color="auto"/>
                                                        <w:left w:val="none" w:sz="0" w:space="0" w:color="auto"/>
                                                        <w:bottom w:val="none" w:sz="0" w:space="0" w:color="auto"/>
                                                        <w:right w:val="none" w:sz="0" w:space="0" w:color="auto"/>
                                                      </w:divBdr>
                                                    </w:div>
                                                    <w:div w:id="319427722">
                                                      <w:marLeft w:val="0"/>
                                                      <w:marRight w:val="0"/>
                                                      <w:marTop w:val="0"/>
                                                      <w:marBottom w:val="0"/>
                                                      <w:divBdr>
                                                        <w:top w:val="none" w:sz="0" w:space="0" w:color="auto"/>
                                                        <w:left w:val="none" w:sz="0" w:space="0" w:color="auto"/>
                                                        <w:bottom w:val="none" w:sz="0" w:space="0" w:color="auto"/>
                                                        <w:right w:val="none" w:sz="0" w:space="0" w:color="auto"/>
                                                      </w:divBdr>
                                                      <w:divsChild>
                                                        <w:div w:id="2037121951">
                                                          <w:marLeft w:val="0"/>
                                                          <w:marRight w:val="0"/>
                                                          <w:marTop w:val="75"/>
                                                          <w:marBottom w:val="0"/>
                                                          <w:divBdr>
                                                            <w:top w:val="none" w:sz="0" w:space="0" w:color="auto"/>
                                                            <w:left w:val="none" w:sz="0" w:space="0" w:color="auto"/>
                                                            <w:bottom w:val="none" w:sz="0" w:space="0" w:color="auto"/>
                                                            <w:right w:val="none" w:sz="0" w:space="0" w:color="auto"/>
                                                          </w:divBdr>
                                                          <w:divsChild>
                                                            <w:div w:id="649677796">
                                                              <w:marLeft w:val="0"/>
                                                              <w:marRight w:val="0"/>
                                                              <w:marTop w:val="0"/>
                                                              <w:marBottom w:val="0"/>
                                                              <w:divBdr>
                                                                <w:top w:val="none" w:sz="0" w:space="0" w:color="auto"/>
                                                                <w:left w:val="none" w:sz="0" w:space="0" w:color="auto"/>
                                                                <w:bottom w:val="none" w:sz="0" w:space="0" w:color="auto"/>
                                                                <w:right w:val="none" w:sz="0" w:space="0" w:color="auto"/>
                                                              </w:divBdr>
                                                            </w:div>
                                                            <w:div w:id="2052606524">
                                                              <w:marLeft w:val="0"/>
                                                              <w:marRight w:val="0"/>
                                                              <w:marTop w:val="0"/>
                                                              <w:marBottom w:val="0"/>
                                                              <w:divBdr>
                                                                <w:top w:val="none" w:sz="0" w:space="0" w:color="auto"/>
                                                                <w:left w:val="none" w:sz="0" w:space="0" w:color="auto"/>
                                                                <w:bottom w:val="none" w:sz="0" w:space="0" w:color="auto"/>
                                                                <w:right w:val="none" w:sz="0" w:space="0" w:color="auto"/>
                                                              </w:divBdr>
                                                            </w:div>
                                                          </w:divsChild>
                                                        </w:div>
                                                        <w:div w:id="1378313811">
                                                          <w:marLeft w:val="0"/>
                                                          <w:marRight w:val="0"/>
                                                          <w:marTop w:val="0"/>
                                                          <w:marBottom w:val="0"/>
                                                          <w:divBdr>
                                                            <w:top w:val="none" w:sz="0" w:space="0" w:color="auto"/>
                                                            <w:left w:val="none" w:sz="0" w:space="0" w:color="auto"/>
                                                            <w:bottom w:val="none" w:sz="0" w:space="0" w:color="auto"/>
                                                            <w:right w:val="none" w:sz="0" w:space="0" w:color="auto"/>
                                                          </w:divBdr>
                                                          <w:divsChild>
                                                            <w:div w:id="1940333057">
                                                              <w:marLeft w:val="0"/>
                                                              <w:marRight w:val="0"/>
                                                              <w:marTop w:val="0"/>
                                                              <w:marBottom w:val="0"/>
                                                              <w:divBdr>
                                                                <w:top w:val="none" w:sz="0" w:space="0" w:color="auto"/>
                                                                <w:left w:val="none" w:sz="0" w:space="0" w:color="auto"/>
                                                                <w:bottom w:val="none" w:sz="0" w:space="0" w:color="auto"/>
                                                                <w:right w:val="none" w:sz="0" w:space="0" w:color="auto"/>
                                                              </w:divBdr>
                                                            </w:div>
                                                            <w:div w:id="2590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158719">
                                          <w:marLeft w:val="0"/>
                                          <w:marRight w:val="0"/>
                                          <w:marTop w:val="0"/>
                                          <w:marBottom w:val="0"/>
                                          <w:divBdr>
                                            <w:top w:val="none" w:sz="0" w:space="0" w:color="auto"/>
                                            <w:left w:val="none" w:sz="0" w:space="0" w:color="auto"/>
                                            <w:bottom w:val="none" w:sz="0" w:space="0" w:color="auto"/>
                                            <w:right w:val="none" w:sz="0" w:space="0" w:color="auto"/>
                                          </w:divBdr>
                                          <w:divsChild>
                                            <w:div w:id="1415783528">
                                              <w:marLeft w:val="0"/>
                                              <w:marRight w:val="0"/>
                                              <w:marTop w:val="0"/>
                                              <w:marBottom w:val="225"/>
                                              <w:divBdr>
                                                <w:top w:val="none" w:sz="0" w:space="0" w:color="auto"/>
                                                <w:left w:val="none" w:sz="0" w:space="0" w:color="auto"/>
                                                <w:bottom w:val="none" w:sz="0" w:space="0" w:color="auto"/>
                                                <w:right w:val="none" w:sz="0" w:space="0" w:color="auto"/>
                                              </w:divBdr>
                                              <w:divsChild>
                                                <w:div w:id="1561359684">
                                                  <w:marLeft w:val="0"/>
                                                  <w:marRight w:val="0"/>
                                                  <w:marTop w:val="0"/>
                                                  <w:marBottom w:val="0"/>
                                                  <w:divBdr>
                                                    <w:top w:val="single" w:sz="6" w:space="0" w:color="EDEDED"/>
                                                    <w:left w:val="single" w:sz="6" w:space="0" w:color="EDEDED"/>
                                                    <w:bottom w:val="single" w:sz="6" w:space="0" w:color="EDEDED"/>
                                                    <w:right w:val="single" w:sz="6" w:space="0" w:color="EDEDED"/>
                                                  </w:divBdr>
                                                  <w:divsChild>
                                                    <w:div w:id="1873108201">
                                                      <w:marLeft w:val="0"/>
                                                      <w:marRight w:val="0"/>
                                                      <w:marTop w:val="0"/>
                                                      <w:marBottom w:val="0"/>
                                                      <w:divBdr>
                                                        <w:top w:val="none" w:sz="0" w:space="0" w:color="auto"/>
                                                        <w:left w:val="none" w:sz="0" w:space="0" w:color="auto"/>
                                                        <w:bottom w:val="none" w:sz="0" w:space="0" w:color="auto"/>
                                                        <w:right w:val="none" w:sz="0" w:space="0" w:color="auto"/>
                                                      </w:divBdr>
                                                    </w:div>
                                                    <w:div w:id="1349091212">
                                                      <w:marLeft w:val="0"/>
                                                      <w:marRight w:val="0"/>
                                                      <w:marTop w:val="0"/>
                                                      <w:marBottom w:val="0"/>
                                                      <w:divBdr>
                                                        <w:top w:val="none" w:sz="0" w:space="0" w:color="auto"/>
                                                        <w:left w:val="none" w:sz="0" w:space="0" w:color="auto"/>
                                                        <w:bottom w:val="none" w:sz="0" w:space="0" w:color="auto"/>
                                                        <w:right w:val="none" w:sz="0" w:space="0" w:color="auto"/>
                                                      </w:divBdr>
                                                      <w:divsChild>
                                                        <w:div w:id="101998984">
                                                          <w:marLeft w:val="0"/>
                                                          <w:marRight w:val="0"/>
                                                          <w:marTop w:val="75"/>
                                                          <w:marBottom w:val="0"/>
                                                          <w:divBdr>
                                                            <w:top w:val="none" w:sz="0" w:space="0" w:color="auto"/>
                                                            <w:left w:val="none" w:sz="0" w:space="0" w:color="auto"/>
                                                            <w:bottom w:val="none" w:sz="0" w:space="0" w:color="auto"/>
                                                            <w:right w:val="none" w:sz="0" w:space="0" w:color="auto"/>
                                                          </w:divBdr>
                                                          <w:divsChild>
                                                            <w:div w:id="1750619612">
                                                              <w:marLeft w:val="0"/>
                                                              <w:marRight w:val="0"/>
                                                              <w:marTop w:val="0"/>
                                                              <w:marBottom w:val="0"/>
                                                              <w:divBdr>
                                                                <w:top w:val="none" w:sz="0" w:space="0" w:color="auto"/>
                                                                <w:left w:val="none" w:sz="0" w:space="0" w:color="auto"/>
                                                                <w:bottom w:val="none" w:sz="0" w:space="0" w:color="auto"/>
                                                                <w:right w:val="none" w:sz="0" w:space="0" w:color="auto"/>
                                                              </w:divBdr>
                                                            </w:div>
                                                            <w:div w:id="59905089">
                                                              <w:marLeft w:val="0"/>
                                                              <w:marRight w:val="0"/>
                                                              <w:marTop w:val="0"/>
                                                              <w:marBottom w:val="0"/>
                                                              <w:divBdr>
                                                                <w:top w:val="none" w:sz="0" w:space="0" w:color="auto"/>
                                                                <w:left w:val="none" w:sz="0" w:space="0" w:color="auto"/>
                                                                <w:bottom w:val="none" w:sz="0" w:space="0" w:color="auto"/>
                                                                <w:right w:val="none" w:sz="0" w:space="0" w:color="auto"/>
                                                              </w:divBdr>
                                                            </w:div>
                                                          </w:divsChild>
                                                        </w:div>
                                                        <w:div w:id="890993621">
                                                          <w:marLeft w:val="0"/>
                                                          <w:marRight w:val="0"/>
                                                          <w:marTop w:val="0"/>
                                                          <w:marBottom w:val="0"/>
                                                          <w:divBdr>
                                                            <w:top w:val="none" w:sz="0" w:space="0" w:color="auto"/>
                                                            <w:left w:val="none" w:sz="0" w:space="0" w:color="auto"/>
                                                            <w:bottom w:val="none" w:sz="0" w:space="0" w:color="auto"/>
                                                            <w:right w:val="none" w:sz="0" w:space="0" w:color="auto"/>
                                                          </w:divBdr>
                                                          <w:divsChild>
                                                            <w:div w:id="1403677722">
                                                              <w:marLeft w:val="0"/>
                                                              <w:marRight w:val="0"/>
                                                              <w:marTop w:val="0"/>
                                                              <w:marBottom w:val="0"/>
                                                              <w:divBdr>
                                                                <w:top w:val="none" w:sz="0" w:space="0" w:color="auto"/>
                                                                <w:left w:val="none" w:sz="0" w:space="0" w:color="auto"/>
                                                                <w:bottom w:val="none" w:sz="0" w:space="0" w:color="auto"/>
                                                                <w:right w:val="none" w:sz="0" w:space="0" w:color="auto"/>
                                                              </w:divBdr>
                                                            </w:div>
                                                            <w:div w:id="10069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03568">
                                          <w:marLeft w:val="0"/>
                                          <w:marRight w:val="0"/>
                                          <w:marTop w:val="0"/>
                                          <w:marBottom w:val="300"/>
                                          <w:divBdr>
                                            <w:top w:val="none" w:sz="0" w:space="0" w:color="auto"/>
                                            <w:left w:val="none" w:sz="0" w:space="0" w:color="auto"/>
                                            <w:bottom w:val="none" w:sz="0" w:space="0" w:color="auto"/>
                                            <w:right w:val="none" w:sz="0" w:space="0" w:color="auto"/>
                                          </w:divBdr>
                                          <w:divsChild>
                                            <w:div w:id="1787889878">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042751668">
                                  <w:marLeft w:val="0"/>
                                  <w:marRight w:val="0"/>
                                  <w:marTop w:val="0"/>
                                  <w:marBottom w:val="375"/>
                                  <w:divBdr>
                                    <w:top w:val="none" w:sz="0" w:space="0" w:color="auto"/>
                                    <w:left w:val="single" w:sz="18" w:space="19" w:color="008000"/>
                                    <w:bottom w:val="none" w:sz="0" w:space="0" w:color="auto"/>
                                    <w:right w:val="none" w:sz="0" w:space="0" w:color="auto"/>
                                  </w:divBdr>
                                  <w:divsChild>
                                    <w:div w:id="875317572">
                                      <w:marLeft w:val="0"/>
                                      <w:marRight w:val="0"/>
                                      <w:marTop w:val="300"/>
                                      <w:marBottom w:val="0"/>
                                      <w:divBdr>
                                        <w:top w:val="none" w:sz="0" w:space="0" w:color="auto"/>
                                        <w:left w:val="none" w:sz="0" w:space="0" w:color="auto"/>
                                        <w:bottom w:val="none" w:sz="0" w:space="0" w:color="auto"/>
                                        <w:right w:val="none" w:sz="0" w:space="0" w:color="auto"/>
                                      </w:divBdr>
                                      <w:divsChild>
                                        <w:div w:id="530924872">
                                          <w:marLeft w:val="0"/>
                                          <w:marRight w:val="0"/>
                                          <w:marTop w:val="0"/>
                                          <w:marBottom w:val="0"/>
                                          <w:divBdr>
                                            <w:top w:val="none" w:sz="0" w:space="0" w:color="auto"/>
                                            <w:left w:val="none" w:sz="0" w:space="0" w:color="auto"/>
                                            <w:bottom w:val="none" w:sz="0" w:space="0" w:color="auto"/>
                                            <w:right w:val="none" w:sz="0" w:space="0" w:color="auto"/>
                                          </w:divBdr>
                                        </w:div>
                                        <w:div w:id="1885209882">
                                          <w:marLeft w:val="0"/>
                                          <w:marRight w:val="0"/>
                                          <w:marTop w:val="0"/>
                                          <w:marBottom w:val="0"/>
                                          <w:divBdr>
                                            <w:top w:val="none" w:sz="0" w:space="0" w:color="auto"/>
                                            <w:left w:val="none" w:sz="0" w:space="0" w:color="auto"/>
                                            <w:bottom w:val="none" w:sz="0" w:space="0" w:color="auto"/>
                                            <w:right w:val="none" w:sz="0" w:space="0" w:color="auto"/>
                                          </w:divBdr>
                                        </w:div>
                                      </w:divsChild>
                                    </w:div>
                                    <w:div w:id="1290284704">
                                      <w:marLeft w:val="0"/>
                                      <w:marRight w:val="0"/>
                                      <w:marTop w:val="0"/>
                                      <w:marBottom w:val="180"/>
                                      <w:divBdr>
                                        <w:top w:val="none" w:sz="0" w:space="0" w:color="auto"/>
                                        <w:left w:val="none" w:sz="0" w:space="0" w:color="auto"/>
                                        <w:bottom w:val="none" w:sz="0" w:space="0" w:color="auto"/>
                                        <w:right w:val="none" w:sz="0" w:space="0" w:color="auto"/>
                                      </w:divBdr>
                                    </w:div>
                                  </w:divsChild>
                                </w:div>
                                <w:div w:id="432407883">
                                  <w:marLeft w:val="0"/>
                                  <w:marRight w:val="0"/>
                                  <w:marTop w:val="225"/>
                                  <w:marBottom w:val="225"/>
                                  <w:divBdr>
                                    <w:top w:val="single" w:sz="6" w:space="8" w:color="D6D6D6"/>
                                    <w:left w:val="none" w:sz="0" w:space="0" w:color="auto"/>
                                    <w:bottom w:val="single" w:sz="6" w:space="8" w:color="D6D6D6"/>
                                    <w:right w:val="none" w:sz="0" w:space="0" w:color="auto"/>
                                  </w:divBdr>
                                </w:div>
                                <w:div w:id="611865604">
                                  <w:marLeft w:val="0"/>
                                  <w:marRight w:val="0"/>
                                  <w:marTop w:val="450"/>
                                  <w:marBottom w:val="150"/>
                                  <w:divBdr>
                                    <w:top w:val="none" w:sz="0" w:space="0" w:color="auto"/>
                                    <w:left w:val="none" w:sz="0" w:space="0" w:color="auto"/>
                                    <w:bottom w:val="none" w:sz="0" w:space="0" w:color="auto"/>
                                    <w:right w:val="none" w:sz="0" w:space="0" w:color="auto"/>
                                  </w:divBdr>
                                </w:div>
                                <w:div w:id="98443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7382">
                          <w:marLeft w:val="0"/>
                          <w:marRight w:val="0"/>
                          <w:marTop w:val="0"/>
                          <w:marBottom w:val="0"/>
                          <w:divBdr>
                            <w:top w:val="none" w:sz="0" w:space="0" w:color="auto"/>
                            <w:left w:val="none" w:sz="0" w:space="0" w:color="auto"/>
                            <w:bottom w:val="none" w:sz="0" w:space="0" w:color="auto"/>
                            <w:right w:val="none" w:sz="0" w:space="0" w:color="auto"/>
                          </w:divBdr>
                          <w:divsChild>
                            <w:div w:id="1869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777739">
          <w:marLeft w:val="0"/>
          <w:marRight w:val="0"/>
          <w:marTop w:val="0"/>
          <w:marBottom w:val="0"/>
          <w:divBdr>
            <w:top w:val="none" w:sz="0" w:space="0" w:color="auto"/>
            <w:left w:val="none" w:sz="0" w:space="0" w:color="auto"/>
            <w:bottom w:val="none" w:sz="0" w:space="0" w:color="auto"/>
            <w:right w:val="none" w:sz="0" w:space="0" w:color="auto"/>
          </w:divBdr>
          <w:divsChild>
            <w:div w:id="1480993960">
              <w:marLeft w:val="0"/>
              <w:marRight w:val="0"/>
              <w:marTop w:val="0"/>
              <w:marBottom w:val="0"/>
              <w:divBdr>
                <w:top w:val="none" w:sz="0" w:space="0" w:color="auto"/>
                <w:left w:val="none" w:sz="0" w:space="0" w:color="auto"/>
                <w:bottom w:val="none" w:sz="0" w:space="0" w:color="auto"/>
                <w:right w:val="none" w:sz="0" w:space="0" w:color="auto"/>
              </w:divBdr>
              <w:divsChild>
                <w:div w:id="906839432">
                  <w:marLeft w:val="0"/>
                  <w:marRight w:val="0"/>
                  <w:marTop w:val="0"/>
                  <w:marBottom w:val="0"/>
                  <w:divBdr>
                    <w:top w:val="none" w:sz="0" w:space="0" w:color="auto"/>
                    <w:left w:val="none" w:sz="0" w:space="0" w:color="auto"/>
                    <w:bottom w:val="none" w:sz="0" w:space="0" w:color="auto"/>
                    <w:right w:val="none" w:sz="0" w:space="0" w:color="auto"/>
                  </w:divBdr>
                  <w:divsChild>
                    <w:div w:id="942490577">
                      <w:marLeft w:val="0"/>
                      <w:marRight w:val="0"/>
                      <w:marTop w:val="0"/>
                      <w:marBottom w:val="0"/>
                      <w:divBdr>
                        <w:top w:val="none" w:sz="0" w:space="0" w:color="auto"/>
                        <w:left w:val="none" w:sz="0" w:space="0" w:color="auto"/>
                        <w:bottom w:val="none" w:sz="0" w:space="0" w:color="auto"/>
                        <w:right w:val="none" w:sz="0" w:space="0" w:color="auto"/>
                      </w:divBdr>
                      <w:divsChild>
                        <w:div w:id="344282862">
                          <w:marLeft w:val="0"/>
                          <w:marRight w:val="0"/>
                          <w:marTop w:val="0"/>
                          <w:marBottom w:val="0"/>
                          <w:divBdr>
                            <w:top w:val="none" w:sz="0" w:space="0" w:color="auto"/>
                            <w:left w:val="none" w:sz="0" w:space="0" w:color="auto"/>
                            <w:bottom w:val="none" w:sz="0" w:space="0" w:color="auto"/>
                            <w:right w:val="none" w:sz="0" w:space="0" w:color="auto"/>
                          </w:divBdr>
                        </w:div>
                        <w:div w:id="2024092579">
                          <w:marLeft w:val="0"/>
                          <w:marRight w:val="0"/>
                          <w:marTop w:val="0"/>
                          <w:marBottom w:val="0"/>
                          <w:divBdr>
                            <w:top w:val="none" w:sz="0" w:space="0" w:color="auto"/>
                            <w:left w:val="none" w:sz="0" w:space="0" w:color="auto"/>
                            <w:bottom w:val="none" w:sz="0" w:space="0" w:color="auto"/>
                            <w:right w:val="none" w:sz="0" w:space="0" w:color="auto"/>
                          </w:divBdr>
                          <w:divsChild>
                            <w:div w:id="220874813">
                              <w:marLeft w:val="0"/>
                              <w:marRight w:val="0"/>
                              <w:marTop w:val="0"/>
                              <w:marBottom w:val="105"/>
                              <w:divBdr>
                                <w:top w:val="none" w:sz="0" w:space="0" w:color="auto"/>
                                <w:left w:val="none" w:sz="0" w:space="0" w:color="auto"/>
                                <w:bottom w:val="none" w:sz="0" w:space="0" w:color="auto"/>
                                <w:right w:val="none" w:sz="0" w:space="0" w:color="auto"/>
                              </w:divBdr>
                            </w:div>
                            <w:div w:id="1787504045">
                              <w:marLeft w:val="0"/>
                              <w:marRight w:val="0"/>
                              <w:marTop w:val="0"/>
                              <w:marBottom w:val="0"/>
                              <w:divBdr>
                                <w:top w:val="none" w:sz="0" w:space="0" w:color="auto"/>
                                <w:left w:val="none" w:sz="0" w:space="0" w:color="auto"/>
                                <w:bottom w:val="none" w:sz="0" w:space="0" w:color="auto"/>
                                <w:right w:val="none" w:sz="0" w:space="0" w:color="auto"/>
                              </w:divBdr>
                            </w:div>
                          </w:divsChild>
                        </w:div>
                        <w:div w:id="818569895">
                          <w:marLeft w:val="0"/>
                          <w:marRight w:val="0"/>
                          <w:marTop w:val="0"/>
                          <w:marBottom w:val="0"/>
                          <w:divBdr>
                            <w:top w:val="none" w:sz="0" w:space="0" w:color="auto"/>
                            <w:left w:val="none" w:sz="0" w:space="0" w:color="auto"/>
                            <w:bottom w:val="none" w:sz="0" w:space="0" w:color="auto"/>
                            <w:right w:val="none" w:sz="0" w:space="0" w:color="auto"/>
                          </w:divBdr>
                          <w:divsChild>
                            <w:div w:id="49692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7337">
                  <w:marLeft w:val="0"/>
                  <w:marRight w:val="0"/>
                  <w:marTop w:val="150"/>
                  <w:marBottom w:val="0"/>
                  <w:divBdr>
                    <w:top w:val="none" w:sz="0" w:space="0" w:color="auto"/>
                    <w:left w:val="none" w:sz="0" w:space="0" w:color="auto"/>
                    <w:bottom w:val="none" w:sz="0" w:space="0" w:color="auto"/>
                    <w:right w:val="none" w:sz="0" w:space="0" w:color="auto"/>
                  </w:divBdr>
                  <w:divsChild>
                    <w:div w:id="1127241858">
                      <w:marLeft w:val="0"/>
                      <w:marRight w:val="0"/>
                      <w:marTop w:val="0"/>
                      <w:marBottom w:val="0"/>
                      <w:divBdr>
                        <w:top w:val="none" w:sz="0" w:space="0" w:color="auto"/>
                        <w:left w:val="none" w:sz="0" w:space="0" w:color="auto"/>
                        <w:bottom w:val="none" w:sz="0" w:space="0" w:color="auto"/>
                        <w:right w:val="none" w:sz="0" w:space="0" w:color="auto"/>
                      </w:divBdr>
                      <w:divsChild>
                        <w:div w:id="1838303876">
                          <w:marLeft w:val="0"/>
                          <w:marRight w:val="0"/>
                          <w:marTop w:val="0"/>
                          <w:marBottom w:val="0"/>
                          <w:divBdr>
                            <w:top w:val="none" w:sz="0" w:space="0" w:color="auto"/>
                            <w:left w:val="none" w:sz="0" w:space="0" w:color="auto"/>
                            <w:bottom w:val="none" w:sz="0" w:space="0" w:color="auto"/>
                            <w:right w:val="none" w:sz="0" w:space="0" w:color="auto"/>
                          </w:divBdr>
                          <w:divsChild>
                            <w:div w:id="66415620">
                              <w:marLeft w:val="0"/>
                              <w:marRight w:val="0"/>
                              <w:marTop w:val="0"/>
                              <w:marBottom w:val="0"/>
                              <w:divBdr>
                                <w:top w:val="none" w:sz="0" w:space="0" w:color="auto"/>
                                <w:left w:val="none" w:sz="0" w:space="0" w:color="auto"/>
                                <w:bottom w:val="none" w:sz="0" w:space="0" w:color="auto"/>
                                <w:right w:val="none" w:sz="0" w:space="0" w:color="auto"/>
                              </w:divBdr>
                            </w:div>
                            <w:div w:id="1832133450">
                              <w:marLeft w:val="0"/>
                              <w:marRight w:val="0"/>
                              <w:marTop w:val="0"/>
                              <w:marBottom w:val="0"/>
                              <w:divBdr>
                                <w:top w:val="none" w:sz="0" w:space="0" w:color="auto"/>
                                <w:left w:val="none" w:sz="0" w:space="0" w:color="auto"/>
                                <w:bottom w:val="none" w:sz="0" w:space="0" w:color="auto"/>
                                <w:right w:val="none" w:sz="0" w:space="0" w:color="auto"/>
                              </w:divBdr>
                              <w:divsChild>
                                <w:div w:id="566107691">
                                  <w:marLeft w:val="0"/>
                                  <w:marRight w:val="0"/>
                                  <w:marTop w:val="0"/>
                                  <w:marBottom w:val="0"/>
                                  <w:divBdr>
                                    <w:top w:val="none" w:sz="0" w:space="0" w:color="auto"/>
                                    <w:left w:val="none" w:sz="0" w:space="0" w:color="auto"/>
                                    <w:bottom w:val="none" w:sz="0" w:space="0" w:color="auto"/>
                                    <w:right w:val="none" w:sz="0" w:space="0" w:color="auto"/>
                                  </w:divBdr>
                                  <w:divsChild>
                                    <w:div w:id="42430358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026545">
      <w:bodyDiv w:val="1"/>
      <w:marLeft w:val="0"/>
      <w:marRight w:val="0"/>
      <w:marTop w:val="0"/>
      <w:marBottom w:val="0"/>
      <w:divBdr>
        <w:top w:val="none" w:sz="0" w:space="0" w:color="auto"/>
        <w:left w:val="none" w:sz="0" w:space="0" w:color="auto"/>
        <w:bottom w:val="none" w:sz="0" w:space="0" w:color="auto"/>
        <w:right w:val="none" w:sz="0" w:space="0" w:color="auto"/>
      </w:divBdr>
    </w:div>
    <w:div w:id="212784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2024-10-24T09:38:00Z</dcterms:created>
  <dcterms:modified xsi:type="dcterms:W3CDTF">2024-10-24T10:25:00Z</dcterms:modified>
</cp:coreProperties>
</file>